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F33CF" w:rsidR="003E1949" w:rsidRDefault="003E1949" w14:paraId="5132230F" w14:textId="77777777">
      <w:pPr>
        <w:pStyle w:val="Heading1"/>
        <w:widowControl/>
        <w:pBdr>
          <w:top w:val="single" w:color="auto" w:sz="6" w:space="1"/>
          <w:left w:val="single" w:color="auto" w:sz="6" w:space="4"/>
          <w:bottom w:val="single" w:color="auto" w:sz="6" w:space="1"/>
          <w:right w:val="single" w:color="auto" w:sz="6" w:space="4"/>
        </w:pBdr>
        <w:rPr>
          <w:i/>
          <w:sz w:val="28"/>
        </w:rPr>
      </w:pPr>
      <w:smartTag w:uri="urn:schemas-microsoft-com:office:smarttags" w:element="State">
        <w:smartTag w:uri="urn:schemas-microsoft-com:office:smarttags" w:element="place">
          <w:r w:rsidRPr="6CF52198">
            <w:rPr>
              <w:i/>
              <w:iCs/>
              <w:sz w:val="28"/>
              <w:szCs w:val="28"/>
            </w:rPr>
            <w:t>Academy School District Twenty Education Foundation</w:t>
          </w:r>
        </w:smartTag>
      </w:smartTag>
      <w:smartTag w:uri="urn:schemas-microsoft-com:office:smarttags" w:element="State"/>
    </w:p>
    <w:p w:rsidR="6CF52198" w:rsidP="6CF52198" w:rsidRDefault="6CF52198" w14:paraId="66AEB910" w14:textId="4AF4911A">
      <w:pPr>
        <w:pStyle w:val="Heading1"/>
      </w:pPr>
      <w:r w:rsidRPr="6CF52198">
        <w:rPr>
          <w:i/>
          <w:iCs/>
          <w:sz w:val="28"/>
          <w:szCs w:val="28"/>
        </w:rPr>
        <w:t>Grant Application (School Year 2026-27) - Due by October 30 at 4:00 p.m.</w:t>
      </w:r>
    </w:p>
    <w:p w:rsidRPr="00DF33CF" w:rsidR="003E1949" w:rsidRDefault="003E1949" w14:paraId="51322312" w14:textId="77777777">
      <w:pPr>
        <w:widowControl/>
        <w:jc w:val="center"/>
        <w:rPr>
          <w:rFonts w:ascii="Times New Roman" w:hAnsi="Times New Roman"/>
        </w:rPr>
      </w:pPr>
    </w:p>
    <w:p w:rsidRPr="00DF33CF" w:rsidR="003E1949" w:rsidRDefault="003E1949" w14:paraId="51322313" w14:textId="13C88F5B">
      <w:pPr>
        <w:widowControl/>
        <w:rPr>
          <w:rFonts w:ascii="Times New Roman" w:hAnsi="Times New Roman"/>
        </w:rPr>
      </w:pPr>
      <w:r w:rsidRPr="7E0B7A34">
        <w:rPr>
          <w:rFonts w:ascii="Times New Roman" w:hAnsi="Times New Roman"/>
        </w:rPr>
        <w:t>Date: _______________        Amount Requested:  ______________________________</w:t>
      </w:r>
      <w:r w:rsidRPr="7E0B7A34" w:rsidR="4E552E97">
        <w:rPr>
          <w:rFonts w:ascii="Times New Roman" w:hAnsi="Times New Roman"/>
        </w:rPr>
        <w:t xml:space="preserve"> (max = $3,000)</w:t>
      </w:r>
    </w:p>
    <w:p w:rsidRPr="00DF33CF" w:rsidR="003E1949" w:rsidRDefault="003E1949" w14:paraId="51322314" w14:textId="77777777">
      <w:pPr>
        <w:widowControl/>
        <w:rPr>
          <w:rFonts w:ascii="Times New Roman" w:hAnsi="Times New Roman"/>
        </w:rPr>
      </w:pPr>
    </w:p>
    <w:p w:rsidRPr="00DF33CF" w:rsidR="003E1949" w:rsidRDefault="003E1949" w14:paraId="51322315" w14:textId="77777777">
      <w:pPr>
        <w:widowControl/>
        <w:rPr>
          <w:rFonts w:ascii="Times New Roman" w:hAnsi="Times New Roman"/>
        </w:rPr>
      </w:pPr>
      <w:r w:rsidRPr="00DF33CF">
        <w:rPr>
          <w:rFonts w:ascii="Times New Roman" w:hAnsi="Times New Roman"/>
        </w:rPr>
        <w:t>School/Building _________________________________________________________</w:t>
      </w:r>
    </w:p>
    <w:p w:rsidRPr="00DF33CF" w:rsidR="003E1949" w:rsidRDefault="003E1949" w14:paraId="51322316" w14:textId="77777777">
      <w:pPr>
        <w:widowControl/>
        <w:rPr>
          <w:rFonts w:ascii="Times New Roman" w:hAnsi="Times New Roman"/>
        </w:rPr>
      </w:pPr>
    </w:p>
    <w:p w:rsidRPr="00DF33CF" w:rsidR="003E1949" w:rsidRDefault="003E1949" w14:paraId="51322317" w14:textId="77777777">
      <w:pPr>
        <w:widowControl/>
        <w:rPr>
          <w:rFonts w:ascii="Times New Roman" w:hAnsi="Times New Roman"/>
        </w:rPr>
      </w:pPr>
      <w:r w:rsidRPr="00DF33CF">
        <w:rPr>
          <w:rFonts w:ascii="Times New Roman" w:hAnsi="Times New Roman"/>
        </w:rPr>
        <w:t>Principal/Director (Please Print.) ____________________________________________</w:t>
      </w:r>
    </w:p>
    <w:p w:rsidRPr="00DF33CF" w:rsidR="003E1949" w:rsidRDefault="003E1949" w14:paraId="51322318" w14:textId="77777777">
      <w:pPr>
        <w:widowControl/>
        <w:rPr>
          <w:rFonts w:ascii="Times New Roman" w:hAnsi="Times New Roman"/>
        </w:rPr>
      </w:pPr>
    </w:p>
    <w:p w:rsidR="003E1949" w:rsidRDefault="003E1949" w14:paraId="51322319" w14:textId="77777777">
      <w:pPr>
        <w:widowControl/>
        <w:rPr>
          <w:rFonts w:ascii="Times New Roman" w:hAnsi="Times New Roman"/>
        </w:rPr>
      </w:pPr>
      <w:r w:rsidRPr="00DF33CF">
        <w:rPr>
          <w:rFonts w:ascii="Times New Roman" w:hAnsi="Times New Roman"/>
        </w:rPr>
        <w:t>Principal Approving Signature______________________________________________</w:t>
      </w:r>
    </w:p>
    <w:p w:rsidRPr="00DF33CF" w:rsidR="00317591" w:rsidRDefault="00317591" w14:paraId="5132231A" w14:textId="77777777">
      <w:pPr>
        <w:widowControl/>
        <w:rPr>
          <w:rFonts w:ascii="Times New Roman" w:hAnsi="Times New Roman"/>
        </w:rPr>
      </w:pPr>
      <w:r>
        <w:rPr>
          <w:rFonts w:ascii="Times New Roman" w:hAnsi="Times New Roman"/>
        </w:rPr>
        <w:t>(Principal must review and sign off on question #3 in addition to reviewing the completed application.)</w:t>
      </w:r>
    </w:p>
    <w:p w:rsidRPr="00DF33CF" w:rsidR="003E1949" w:rsidRDefault="003E1949" w14:paraId="5132231B" w14:textId="77777777">
      <w:pPr>
        <w:widowControl/>
        <w:rPr>
          <w:rFonts w:ascii="Times New Roman" w:hAnsi="Times New Roman"/>
        </w:rPr>
      </w:pPr>
    </w:p>
    <w:p w:rsidRPr="00DF33CF" w:rsidR="003E1949" w:rsidRDefault="003E1949" w14:paraId="5132231C" w14:textId="77777777">
      <w:pPr>
        <w:widowControl/>
        <w:rPr>
          <w:rFonts w:ascii="Times New Roman" w:hAnsi="Times New Roman"/>
        </w:rPr>
      </w:pPr>
      <w:r w:rsidRPr="00DF33CF">
        <w:rPr>
          <w:rFonts w:ascii="Times New Roman" w:hAnsi="Times New Roman"/>
        </w:rPr>
        <w:t>Project Title: ____________________________________________________________</w:t>
      </w:r>
    </w:p>
    <w:p w:rsidRPr="00DF33CF" w:rsidR="003E1949" w:rsidRDefault="003E1949" w14:paraId="5132231E" w14:textId="77777777">
      <w:pPr>
        <w:widowControl/>
        <w:rPr>
          <w:rFonts w:ascii="Times New Roman" w:hAnsi="Times New Roman"/>
        </w:rPr>
      </w:pPr>
      <w:r w:rsidRPr="00DF33CF">
        <w:rPr>
          <w:rFonts w:ascii="Times New Roman" w:hAnsi="Times New Roman"/>
        </w:rPr>
        <w:t>Grant Coordinator(s): _____________________________________________________</w:t>
      </w:r>
    </w:p>
    <w:p w:rsidRPr="00DF33CF" w:rsidR="003E1949" w:rsidRDefault="00F5586C" w14:paraId="51322322" w14:textId="210A6EC8">
      <w:pPr>
        <w:widowControl/>
        <w:rPr>
          <w:rFonts w:ascii="Times New Roman" w:hAnsi="Times New Roman"/>
        </w:rPr>
      </w:pPr>
      <w:r w:rsidRPr="7E0B7A34">
        <w:rPr>
          <w:rFonts w:ascii="Times New Roman" w:hAnsi="Times New Roman"/>
        </w:rPr>
        <w:t>E-Mail Address:  _</w:t>
      </w:r>
      <w:r w:rsidRPr="001533CD">
        <w:rPr>
          <w:rFonts w:ascii="Times New Roman" w:hAnsi="Times New Roman"/>
        </w:rPr>
        <w:t>___</w:t>
      </w:r>
      <w:r w:rsidRPr="7E0B7A34">
        <w:rPr>
          <w:rFonts w:ascii="Times New Roman" w:hAnsi="Times New Roman"/>
        </w:rPr>
        <w:t>___________________________</w:t>
      </w:r>
      <w:r w:rsidRPr="7E0B7A34" w:rsidR="23D42EFE">
        <w:rPr>
          <w:rFonts w:ascii="Times New Roman" w:hAnsi="Times New Roman"/>
        </w:rPr>
        <w:t xml:space="preserve">   </w:t>
      </w:r>
      <w:r w:rsidRPr="7E0B7A34" w:rsidR="003E1949">
        <w:rPr>
          <w:rFonts w:ascii="Times New Roman" w:hAnsi="Times New Roman"/>
        </w:rPr>
        <w:t>Daytime Phone Number:  _______________________</w:t>
      </w:r>
    </w:p>
    <w:p w:rsidRPr="00DF33CF" w:rsidR="003E1949" w:rsidRDefault="003E1949" w14:paraId="51322323" w14:textId="77777777">
      <w:pPr>
        <w:widowControl/>
        <w:rPr>
          <w:rFonts w:ascii="Times New Roman" w:hAnsi="Times New Roman"/>
        </w:rPr>
      </w:pPr>
    </w:p>
    <w:p w:rsidR="6CF52198" w:rsidP="6CF52198" w:rsidRDefault="6CF52198" w14:paraId="08461685" w14:textId="333708B2">
      <w:r w:rsidRPr="6CF52198">
        <w:rPr>
          <w:rFonts w:ascii="Times New Roman" w:hAnsi="Times New Roman"/>
          <w:b/>
          <w:bCs/>
        </w:rPr>
        <w:t>Instructions:</w:t>
      </w:r>
      <w:r w:rsidRPr="6CF52198">
        <w:rPr>
          <w:rFonts w:ascii="Times New Roman" w:hAnsi="Times New Roman"/>
        </w:rPr>
        <w:t xml:space="preserve"> Respond to each question below. Please define any educational terminology or acronyms, type your responses, and include enough detail for reviewers to understand the need, implementation plan, student impact, and budget.</w:t>
      </w:r>
    </w:p>
    <w:p w:rsidR="6CF52198" w:rsidP="6CF52198" w:rsidRDefault="6CF52198" w14:paraId="69983FE2" w14:textId="11EA8453">
      <w:r w:rsidRPr="6CF52198">
        <w:rPr>
          <w:rFonts w:ascii="Times New Roman" w:hAnsi="Times New Roman"/>
          <w:b/>
          <w:bCs/>
        </w:rPr>
        <w:t>2026-27 Grant Timeline:</w:t>
      </w:r>
      <w:r w:rsidRPr="6CF52198">
        <w:rPr>
          <w:rFonts w:ascii="Times New Roman" w:hAnsi="Times New Roman"/>
        </w:rPr>
        <w:t xml:space="preserve"> </w:t>
      </w:r>
    </w:p>
    <w:p w:rsidR="6CF52198" w:rsidP="6CF52198" w:rsidRDefault="6CF52198" w14:paraId="02B8910C" w14:textId="6202F38B">
      <w:pPr>
        <w:pStyle w:val="ListParagraph"/>
        <w:numPr>
          <w:ilvl w:val="0"/>
          <w:numId w:val="1"/>
        </w:numPr>
      </w:pPr>
      <w:r w:rsidRPr="6CF52198">
        <w:rPr>
          <w:rFonts w:ascii="Times New Roman" w:hAnsi="Times New Roman"/>
          <w:b/>
          <w:bCs/>
        </w:rPr>
        <w:t>By Friday, September 18:</w:t>
      </w:r>
      <w:r w:rsidRPr="6CF52198">
        <w:rPr>
          <w:rFonts w:ascii="Times New Roman" w:hAnsi="Times New Roman"/>
        </w:rPr>
        <w:t xml:space="preserve"> Grant information is posted on the Foundation website and shared with schools.</w:t>
      </w:r>
    </w:p>
    <w:p w:rsidR="6CF52198" w:rsidP="6CF52198" w:rsidRDefault="6CF52198" w14:paraId="4CECC1ED" w14:textId="638A0444">
      <w:pPr>
        <w:pStyle w:val="ListParagraph"/>
        <w:numPr>
          <w:ilvl w:val="0"/>
          <w:numId w:val="1"/>
        </w:numPr>
      </w:pPr>
      <w:r w:rsidRPr="6CF52198">
        <w:rPr>
          <w:rFonts w:ascii="Times New Roman" w:hAnsi="Times New Roman"/>
          <w:b/>
          <w:bCs/>
        </w:rPr>
        <w:t>Friday, October 30, 4:00 p.m.:</w:t>
      </w:r>
      <w:r w:rsidRPr="6CF52198">
        <w:rPr>
          <w:rFonts w:ascii="Times New Roman" w:hAnsi="Times New Roman"/>
        </w:rPr>
        <w:t xml:space="preserve"> Grant applications are due.</w:t>
      </w:r>
    </w:p>
    <w:p w:rsidR="6CF52198" w:rsidP="6CF52198" w:rsidRDefault="6CF52198" w14:paraId="6849750C" w14:textId="665F17D0">
      <w:pPr>
        <w:pStyle w:val="ListParagraph"/>
        <w:numPr>
          <w:ilvl w:val="0"/>
          <w:numId w:val="1"/>
        </w:numPr>
      </w:pPr>
      <w:r w:rsidRPr="6CF52198">
        <w:rPr>
          <w:rFonts w:ascii="Times New Roman" w:hAnsi="Times New Roman"/>
          <w:b/>
          <w:bCs/>
        </w:rPr>
        <w:t>October 31-November 17:</w:t>
      </w:r>
      <w:r w:rsidRPr="6CF52198">
        <w:rPr>
          <w:rFonts w:ascii="Times New Roman" w:hAnsi="Times New Roman"/>
        </w:rPr>
        <w:t xml:space="preserve"> Foundation reviewers evaluate applications and prepare recommendations.</w:t>
      </w:r>
    </w:p>
    <w:p w:rsidR="6CF52198" w:rsidP="6CF52198" w:rsidRDefault="6CF52198" w14:paraId="47C4AB59" w14:textId="498BDEA5">
      <w:pPr>
        <w:pStyle w:val="ListParagraph"/>
        <w:numPr>
          <w:ilvl w:val="0"/>
          <w:numId w:val="1"/>
        </w:numPr>
      </w:pPr>
      <w:r w:rsidRPr="6CF52198">
        <w:rPr>
          <w:rFonts w:ascii="Times New Roman" w:hAnsi="Times New Roman"/>
          <w:b/>
          <w:bCs/>
        </w:rPr>
        <w:t>Wednesday, November 18:</w:t>
      </w:r>
      <w:r w:rsidRPr="6CF52198">
        <w:rPr>
          <w:rFonts w:ascii="Times New Roman" w:hAnsi="Times New Roman"/>
        </w:rPr>
        <w:t xml:space="preserve"> The Board reviews grant applications and recommendations.</w:t>
      </w:r>
    </w:p>
    <w:p w:rsidR="6CF52198" w:rsidP="6CF52198" w:rsidRDefault="6CF52198" w14:paraId="32634010" w14:textId="38532B4E">
      <w:pPr>
        <w:pStyle w:val="ListParagraph"/>
        <w:numPr>
          <w:ilvl w:val="0"/>
          <w:numId w:val="1"/>
        </w:numPr>
        <w:rPr/>
      </w:pPr>
      <w:r w:rsidRPr="3FAD96FE" w:rsidR="23B86CC2">
        <w:rPr>
          <w:rFonts w:ascii="Times New Roman" w:hAnsi="Times New Roman"/>
          <w:b w:val="1"/>
          <w:bCs w:val="1"/>
        </w:rPr>
        <w:t>December 7-18</w:t>
      </w:r>
      <w:r w:rsidRPr="3FAD96FE" w:rsidR="5E286B0A">
        <w:rPr>
          <w:rFonts w:ascii="Times New Roman" w:hAnsi="Times New Roman"/>
          <w:b w:val="1"/>
          <w:bCs w:val="1"/>
        </w:rPr>
        <w:t>:</w:t>
      </w:r>
      <w:r w:rsidRPr="3FAD96FE" w:rsidR="5E286B0A">
        <w:rPr>
          <w:rFonts w:ascii="Times New Roman" w:hAnsi="Times New Roman"/>
        </w:rPr>
        <w:t xml:space="preserve"> Grant recipients are </w:t>
      </w:r>
      <w:r w:rsidRPr="3FAD96FE" w:rsidR="5E286B0A">
        <w:rPr>
          <w:rFonts w:ascii="Times New Roman" w:hAnsi="Times New Roman"/>
        </w:rPr>
        <w:t>recognized</w:t>
      </w:r>
      <w:r w:rsidRPr="3FAD96FE" w:rsidR="5E286B0A">
        <w:rPr>
          <w:rFonts w:ascii="Times New Roman" w:hAnsi="Times New Roman"/>
        </w:rPr>
        <w:t xml:space="preserve"> and awards are delivered </w:t>
      </w:r>
      <w:r w:rsidRPr="3FAD96FE" w:rsidR="084D28C8">
        <w:rPr>
          <w:rFonts w:ascii="Times New Roman" w:hAnsi="Times New Roman"/>
        </w:rPr>
        <w:t>prior to</w:t>
      </w:r>
      <w:r w:rsidRPr="3FAD96FE" w:rsidR="5E286B0A">
        <w:rPr>
          <w:rFonts w:ascii="Times New Roman" w:hAnsi="Times New Roman"/>
        </w:rPr>
        <w:t xml:space="preserve"> winter break.</w:t>
      </w:r>
    </w:p>
    <w:p w:rsidRPr="00932671" w:rsidR="00E96A0A" w:rsidRDefault="00E96A0A" w14:paraId="149801AB" w14:textId="77777777">
      <w:pPr>
        <w:widowControl/>
        <w:rPr>
          <w:rFonts w:ascii="Times New Roman" w:hAnsi="Times New Roman"/>
          <w:b/>
          <w:bCs/>
        </w:rPr>
      </w:pPr>
      <w:r w:rsidRPr="00932671">
        <w:rPr>
          <w:rFonts w:ascii="Times New Roman" w:hAnsi="Times New Roman"/>
          <w:b/>
          <w:bCs/>
        </w:rPr>
        <w:t>Overview of Application:</w:t>
      </w:r>
    </w:p>
    <w:p w:rsidRPr="00DF33CF" w:rsidR="003E1949" w:rsidRDefault="003E1949" w14:paraId="51322326" w14:textId="77777777">
      <w:pPr>
        <w:widowControl/>
        <w:rPr>
          <w:rFonts w:ascii="Times New Roman" w:hAnsi="Times New Roman"/>
        </w:rPr>
      </w:pPr>
      <w:r w:rsidRPr="00DF33CF">
        <w:rPr>
          <w:rFonts w:ascii="Times New Roman" w:hAnsi="Times New Roman"/>
        </w:rPr>
        <w:t xml:space="preserve">1.  Provide a </w:t>
      </w:r>
      <w:r w:rsidRPr="006237C2">
        <w:rPr>
          <w:rFonts w:ascii="Times New Roman" w:hAnsi="Times New Roman"/>
          <w:b/>
          <w:bCs/>
        </w:rPr>
        <w:t>brief abstract</w:t>
      </w:r>
      <w:r w:rsidRPr="00DF33CF">
        <w:rPr>
          <w:rFonts w:ascii="Times New Roman" w:hAnsi="Times New Roman"/>
        </w:rPr>
        <w:t xml:space="preserve"> of the project as well as the following:</w:t>
      </w:r>
    </w:p>
    <w:p w:rsidRPr="00DF33CF" w:rsidR="003E1949" w:rsidP="00E96A0A" w:rsidRDefault="003E1949" w14:paraId="51322327" w14:textId="77777777">
      <w:pPr>
        <w:widowControl/>
        <w:numPr>
          <w:ilvl w:val="0"/>
          <w:numId w:val="10"/>
        </w:numPr>
        <w:tabs>
          <w:tab w:val="left" w:pos="1440"/>
        </w:tabs>
        <w:rPr>
          <w:rFonts w:ascii="Times New Roman" w:hAnsi="Times New Roman"/>
        </w:rPr>
      </w:pPr>
      <w:r w:rsidRPr="00DF33CF">
        <w:rPr>
          <w:rFonts w:ascii="Times New Roman" w:hAnsi="Times New Roman"/>
        </w:rPr>
        <w:t>Vision of the project</w:t>
      </w:r>
    </w:p>
    <w:p w:rsidRPr="00DF33CF" w:rsidR="003E1949" w:rsidP="00E96A0A" w:rsidRDefault="003E1949" w14:paraId="51322328" w14:textId="77777777">
      <w:pPr>
        <w:widowControl/>
        <w:numPr>
          <w:ilvl w:val="0"/>
          <w:numId w:val="10"/>
        </w:numPr>
        <w:tabs>
          <w:tab w:val="left" w:pos="1440"/>
        </w:tabs>
        <w:rPr>
          <w:rFonts w:ascii="Times New Roman" w:hAnsi="Times New Roman"/>
        </w:rPr>
      </w:pPr>
      <w:r w:rsidRPr="00DF33CF">
        <w:rPr>
          <w:rFonts w:ascii="Times New Roman" w:hAnsi="Times New Roman"/>
        </w:rPr>
        <w:t>Targeted academic focus</w:t>
      </w:r>
    </w:p>
    <w:p w:rsidRPr="00DF33CF" w:rsidR="003E1949" w:rsidP="00E96A0A" w:rsidRDefault="003E1949" w14:paraId="51322329" w14:textId="77777777">
      <w:pPr>
        <w:widowControl/>
        <w:numPr>
          <w:ilvl w:val="0"/>
          <w:numId w:val="10"/>
        </w:numPr>
        <w:tabs>
          <w:tab w:val="left" w:pos="1440"/>
        </w:tabs>
        <w:rPr>
          <w:rFonts w:ascii="Times New Roman" w:hAnsi="Times New Roman"/>
        </w:rPr>
      </w:pPr>
      <w:r w:rsidRPr="00DF33CF">
        <w:rPr>
          <w:rFonts w:ascii="Times New Roman" w:hAnsi="Times New Roman"/>
        </w:rPr>
        <w:t>Grades to be served</w:t>
      </w:r>
    </w:p>
    <w:p w:rsidRPr="00DF33CF" w:rsidR="003E1949" w:rsidP="00E96A0A" w:rsidRDefault="003E1949" w14:paraId="5132232A" w14:textId="77777777">
      <w:pPr>
        <w:widowControl/>
        <w:numPr>
          <w:ilvl w:val="0"/>
          <w:numId w:val="10"/>
        </w:numPr>
        <w:tabs>
          <w:tab w:val="left" w:pos="1440"/>
        </w:tabs>
        <w:rPr>
          <w:rFonts w:ascii="Times New Roman" w:hAnsi="Times New Roman"/>
        </w:rPr>
      </w:pPr>
      <w:r w:rsidRPr="00DF33CF">
        <w:rPr>
          <w:rFonts w:ascii="Times New Roman" w:hAnsi="Times New Roman"/>
        </w:rPr>
        <w:t>Benefits to students</w:t>
      </w:r>
    </w:p>
    <w:p w:rsidRPr="00DF33CF" w:rsidR="003E1949" w:rsidP="00E96A0A" w:rsidRDefault="003E1949" w14:paraId="5132232B" w14:textId="77777777">
      <w:pPr>
        <w:widowControl/>
        <w:numPr>
          <w:ilvl w:val="0"/>
          <w:numId w:val="10"/>
        </w:numPr>
        <w:tabs>
          <w:tab w:val="left" w:pos="1440"/>
        </w:tabs>
        <w:rPr>
          <w:rFonts w:ascii="Times New Roman" w:hAnsi="Times New Roman"/>
        </w:rPr>
      </w:pPr>
      <w:r w:rsidRPr="00DF33CF">
        <w:rPr>
          <w:rFonts w:ascii="Times New Roman" w:hAnsi="Times New Roman"/>
        </w:rPr>
        <w:t>Number of students who will receive benefits</w:t>
      </w:r>
    </w:p>
    <w:p w:rsidRPr="00177D86" w:rsidR="00196E17" w:rsidP="00E96A0A" w:rsidRDefault="003E1949" w14:paraId="5132232D" w14:textId="2507C210">
      <w:pPr>
        <w:widowControl/>
        <w:numPr>
          <w:ilvl w:val="0"/>
          <w:numId w:val="10"/>
        </w:numPr>
        <w:tabs>
          <w:tab w:val="left" w:pos="1440"/>
        </w:tabs>
        <w:rPr>
          <w:rFonts w:ascii="Times New Roman" w:hAnsi="Times New Roman"/>
        </w:rPr>
      </w:pPr>
      <w:r w:rsidRPr="00177D86">
        <w:rPr>
          <w:rFonts w:ascii="Times New Roman" w:hAnsi="Times New Roman"/>
        </w:rPr>
        <w:t>Innovative nature of the project</w:t>
      </w:r>
    </w:p>
    <w:p w:rsidRPr="00DF33CF" w:rsidR="00217EE1" w:rsidRDefault="00217EE1" w14:paraId="5132232F" w14:textId="79A86879">
      <w:pPr>
        <w:widowControl/>
        <w:rPr>
          <w:rFonts w:ascii="Times New Roman" w:hAnsi="Times New Roman"/>
        </w:rPr>
      </w:pPr>
      <w:r w:rsidRPr="7E0B7A34">
        <w:rPr>
          <w:rFonts w:ascii="Times New Roman" w:hAnsi="Times New Roman"/>
        </w:rPr>
        <w:t>2</w:t>
      </w:r>
      <w:bookmarkStart w:name="_Int_gBy7m1nW" w:id="0"/>
      <w:r w:rsidRPr="7E0B7A34">
        <w:rPr>
          <w:rFonts w:ascii="Times New Roman" w:hAnsi="Times New Roman"/>
        </w:rPr>
        <w:t>.  Describe</w:t>
      </w:r>
      <w:bookmarkEnd w:id="0"/>
      <w:r w:rsidRPr="7E0B7A34">
        <w:rPr>
          <w:rFonts w:ascii="Times New Roman" w:hAnsi="Times New Roman"/>
        </w:rPr>
        <w:t xml:space="preserve"> the plan for </w:t>
      </w:r>
      <w:r w:rsidRPr="7E0B7A34">
        <w:rPr>
          <w:rFonts w:ascii="Times New Roman" w:hAnsi="Times New Roman"/>
          <w:b/>
          <w:bCs/>
        </w:rPr>
        <w:t>implementation</w:t>
      </w:r>
      <w:r w:rsidRPr="7E0B7A34">
        <w:rPr>
          <w:rFonts w:ascii="Times New Roman" w:hAnsi="Times New Roman"/>
        </w:rPr>
        <w:t>.</w:t>
      </w:r>
      <w:r w:rsidRPr="7E0B7A34" w:rsidR="00A95A45">
        <w:rPr>
          <w:rFonts w:ascii="Times New Roman" w:hAnsi="Times New Roman"/>
        </w:rPr>
        <w:t xml:space="preserve"> Be specific.</w:t>
      </w:r>
    </w:p>
    <w:p w:rsidRPr="00DF33CF" w:rsidR="003E1949" w:rsidRDefault="00217EE1" w14:paraId="51322330" w14:textId="77777777">
      <w:pPr>
        <w:widowControl/>
        <w:rPr>
          <w:rFonts w:ascii="Times New Roman" w:hAnsi="Times New Roman"/>
        </w:rPr>
      </w:pPr>
      <w:r w:rsidRPr="00DF33CF">
        <w:rPr>
          <w:rFonts w:ascii="Times New Roman" w:hAnsi="Times New Roman"/>
        </w:rPr>
        <w:t>3</w:t>
      </w:r>
      <w:r w:rsidRPr="00DF33CF" w:rsidR="003E1949">
        <w:rPr>
          <w:rFonts w:ascii="Times New Roman" w:hAnsi="Times New Roman"/>
        </w:rPr>
        <w:t xml:space="preserve">.  Describe how the </w:t>
      </w:r>
      <w:r w:rsidRPr="006237C2" w:rsidR="003E1949">
        <w:rPr>
          <w:rFonts w:ascii="Times New Roman" w:hAnsi="Times New Roman"/>
          <w:b/>
          <w:bCs/>
        </w:rPr>
        <w:t>goals and objectives are aligned</w:t>
      </w:r>
      <w:r w:rsidRPr="00DF33CF" w:rsidR="003E1949">
        <w:rPr>
          <w:rFonts w:ascii="Times New Roman" w:hAnsi="Times New Roman"/>
        </w:rPr>
        <w:t xml:space="preserve"> to </w:t>
      </w:r>
      <w:r w:rsidRPr="00DF33CF" w:rsidR="003E1949">
        <w:rPr>
          <w:rFonts w:ascii="Times New Roman" w:hAnsi="Times New Roman"/>
          <w:u w:val="single"/>
        </w:rPr>
        <w:t>one or more</w:t>
      </w:r>
      <w:r w:rsidRPr="00DF33CF" w:rsidR="003E1949">
        <w:rPr>
          <w:rFonts w:ascii="Times New Roman" w:hAnsi="Times New Roman"/>
        </w:rPr>
        <w:t xml:space="preserve"> of the following:</w:t>
      </w:r>
    </w:p>
    <w:p w:rsidRPr="00E96A0A" w:rsidR="003E1949" w:rsidP="00E96A0A" w:rsidRDefault="003E1949" w14:paraId="51322331" w14:textId="73162E51">
      <w:pPr>
        <w:pStyle w:val="ListParagraph"/>
        <w:widowControl/>
        <w:numPr>
          <w:ilvl w:val="0"/>
          <w:numId w:val="11"/>
        </w:numPr>
        <w:tabs>
          <w:tab w:val="left" w:pos="1440"/>
        </w:tabs>
        <w:rPr>
          <w:rFonts w:ascii="Times New Roman" w:hAnsi="Times New Roman"/>
        </w:rPr>
      </w:pPr>
      <w:r w:rsidRPr="00E96A0A">
        <w:rPr>
          <w:rFonts w:ascii="Times New Roman" w:hAnsi="Times New Roman"/>
        </w:rPr>
        <w:t xml:space="preserve">Board of Education </w:t>
      </w:r>
      <w:r w:rsidRPr="00E96A0A" w:rsidR="09E185A9">
        <w:rPr>
          <w:rFonts w:ascii="Times New Roman" w:hAnsi="Times New Roman"/>
        </w:rPr>
        <w:t>and/</w:t>
      </w:r>
      <w:r w:rsidRPr="00E96A0A">
        <w:rPr>
          <w:rFonts w:ascii="Times New Roman" w:hAnsi="Times New Roman"/>
        </w:rPr>
        <w:t>or Superintendent’s goals</w:t>
      </w:r>
    </w:p>
    <w:p w:rsidRPr="00E96A0A" w:rsidR="003E1949" w:rsidP="00E96A0A" w:rsidRDefault="003E1949" w14:paraId="51322332" w14:textId="77777777">
      <w:pPr>
        <w:pStyle w:val="ListParagraph"/>
        <w:widowControl/>
        <w:numPr>
          <w:ilvl w:val="0"/>
          <w:numId w:val="11"/>
        </w:numPr>
        <w:tabs>
          <w:tab w:val="left" w:pos="1440"/>
        </w:tabs>
        <w:rPr>
          <w:rFonts w:ascii="Times New Roman" w:hAnsi="Times New Roman"/>
        </w:rPr>
      </w:pPr>
      <w:r w:rsidRPr="00E96A0A">
        <w:rPr>
          <w:rFonts w:ascii="Times New Roman" w:hAnsi="Times New Roman"/>
        </w:rPr>
        <w:t>School site plan goals and tactics</w:t>
      </w:r>
    </w:p>
    <w:p w:rsidRPr="00E96A0A" w:rsidR="003E1949" w:rsidP="00E96A0A" w:rsidRDefault="003E1949" w14:paraId="51322333" w14:textId="77777777">
      <w:pPr>
        <w:pStyle w:val="ListParagraph"/>
        <w:widowControl/>
        <w:numPr>
          <w:ilvl w:val="0"/>
          <w:numId w:val="11"/>
        </w:numPr>
        <w:tabs>
          <w:tab w:val="left" w:pos="1440"/>
        </w:tabs>
        <w:rPr>
          <w:rFonts w:ascii="Times New Roman" w:hAnsi="Times New Roman"/>
        </w:rPr>
      </w:pPr>
      <w:r w:rsidRPr="00E96A0A">
        <w:rPr>
          <w:rFonts w:ascii="Times New Roman" w:hAnsi="Times New Roman"/>
        </w:rPr>
        <w:t>Accreditation guidelines</w:t>
      </w:r>
    </w:p>
    <w:p w:rsidRPr="00E96A0A" w:rsidR="003E1949" w:rsidP="00E96A0A" w:rsidRDefault="003E1949" w14:paraId="51322334" w14:textId="77777777">
      <w:pPr>
        <w:pStyle w:val="ListParagraph"/>
        <w:widowControl/>
        <w:numPr>
          <w:ilvl w:val="0"/>
          <w:numId w:val="11"/>
        </w:numPr>
        <w:tabs>
          <w:tab w:val="left" w:pos="1440"/>
        </w:tabs>
        <w:rPr>
          <w:rFonts w:ascii="Times New Roman" w:hAnsi="Times New Roman"/>
        </w:rPr>
      </w:pPr>
      <w:r w:rsidRPr="00E96A0A">
        <w:rPr>
          <w:rFonts w:ascii="Times New Roman" w:hAnsi="Times New Roman"/>
        </w:rPr>
        <w:t>District mission</w:t>
      </w:r>
    </w:p>
    <w:p w:rsidRPr="00E96A0A" w:rsidR="00217EE1" w:rsidP="00E96A0A" w:rsidRDefault="00217EE1" w14:paraId="51322335" w14:textId="77777777">
      <w:pPr>
        <w:pStyle w:val="ListParagraph"/>
        <w:widowControl/>
        <w:numPr>
          <w:ilvl w:val="0"/>
          <w:numId w:val="11"/>
        </w:numPr>
        <w:tabs>
          <w:tab w:val="left" w:pos="1440"/>
        </w:tabs>
        <w:rPr>
          <w:rFonts w:ascii="Times New Roman" w:hAnsi="Times New Roman"/>
        </w:rPr>
      </w:pPr>
      <w:r w:rsidRPr="00E96A0A">
        <w:rPr>
          <w:rFonts w:ascii="Times New Roman" w:hAnsi="Times New Roman"/>
        </w:rPr>
        <w:t>Curriculum standards</w:t>
      </w:r>
    </w:p>
    <w:p w:rsidRPr="006237C2" w:rsidR="003E1949" w:rsidRDefault="003E1949" w14:paraId="51322337" w14:textId="77777777">
      <w:pPr>
        <w:widowControl/>
        <w:rPr>
          <w:rFonts w:ascii="Times New Roman" w:hAnsi="Times New Roman"/>
          <w:b/>
          <w:bCs/>
        </w:rPr>
      </w:pPr>
      <w:r w:rsidRPr="00DF33CF">
        <w:rPr>
          <w:rFonts w:ascii="Times New Roman" w:hAnsi="Times New Roman"/>
        </w:rPr>
        <w:t xml:space="preserve">     Be specific as to which goals are being addressed and </w:t>
      </w:r>
      <w:r w:rsidRPr="006237C2">
        <w:rPr>
          <w:rFonts w:ascii="Times New Roman" w:hAnsi="Times New Roman"/>
          <w:b/>
          <w:bCs/>
        </w:rPr>
        <w:t xml:space="preserve">how the proposal supports these  </w:t>
      </w:r>
    </w:p>
    <w:p w:rsidRPr="00DF33CF" w:rsidR="003E1949" w:rsidRDefault="003E1949" w14:paraId="51322339" w14:textId="41FEA644">
      <w:pPr>
        <w:widowControl/>
        <w:rPr>
          <w:rFonts w:ascii="Times New Roman" w:hAnsi="Times New Roman"/>
        </w:rPr>
      </w:pPr>
      <w:r w:rsidRPr="006237C2">
        <w:rPr>
          <w:rFonts w:ascii="Times New Roman" w:hAnsi="Times New Roman"/>
          <w:b/>
          <w:bCs/>
        </w:rPr>
        <w:t xml:space="preserve">     goals.</w:t>
      </w:r>
    </w:p>
    <w:p w:rsidRPr="00DF33CF" w:rsidR="003E1949" w:rsidRDefault="00217EE1" w14:paraId="5132233A" w14:textId="77777777">
      <w:pPr>
        <w:widowControl/>
        <w:rPr>
          <w:rFonts w:ascii="Times New Roman" w:hAnsi="Times New Roman"/>
        </w:rPr>
      </w:pPr>
      <w:r w:rsidRPr="00DF33CF">
        <w:rPr>
          <w:rFonts w:ascii="Times New Roman" w:hAnsi="Times New Roman"/>
        </w:rPr>
        <w:t>4</w:t>
      </w:r>
      <w:bookmarkStart w:name="_Int_bRH9NgTX" w:id="1"/>
      <w:r w:rsidRPr="00DF33CF" w:rsidR="003E1949">
        <w:rPr>
          <w:rFonts w:ascii="Times New Roman" w:hAnsi="Times New Roman"/>
        </w:rPr>
        <w:t>.  In</w:t>
      </w:r>
      <w:bookmarkEnd w:id="1"/>
      <w:r w:rsidRPr="00DF33CF" w:rsidR="003E1949">
        <w:rPr>
          <w:rFonts w:ascii="Times New Roman" w:hAnsi="Times New Roman"/>
        </w:rPr>
        <w:t xml:space="preserve"> measurable terms, what are the </w:t>
      </w:r>
      <w:r w:rsidRPr="006237C2" w:rsidR="003E1949">
        <w:rPr>
          <w:rFonts w:ascii="Times New Roman" w:hAnsi="Times New Roman"/>
          <w:b/>
          <w:bCs/>
        </w:rPr>
        <w:t>outcomes</w:t>
      </w:r>
      <w:r w:rsidRPr="00DF33CF" w:rsidR="003E1949">
        <w:rPr>
          <w:rFonts w:ascii="Times New Roman" w:hAnsi="Times New Roman"/>
        </w:rPr>
        <w:t xml:space="preserve"> of the project?  How will the team </w:t>
      </w:r>
    </w:p>
    <w:p w:rsidRPr="00DF33CF" w:rsidR="003E1949" w:rsidRDefault="003E1949" w14:paraId="5132233B" w14:textId="77777777">
      <w:pPr>
        <w:widowControl/>
        <w:rPr>
          <w:rFonts w:ascii="Times New Roman" w:hAnsi="Times New Roman"/>
        </w:rPr>
      </w:pPr>
      <w:r w:rsidRPr="00DF33CF">
        <w:rPr>
          <w:rFonts w:ascii="Times New Roman" w:hAnsi="Times New Roman"/>
        </w:rPr>
        <w:t xml:space="preserve">     evaluate the activity</w:t>
      </w:r>
      <w:r w:rsidRPr="00DF33CF" w:rsidR="00217EE1">
        <w:rPr>
          <w:rFonts w:ascii="Times New Roman" w:hAnsi="Times New Roman"/>
        </w:rPr>
        <w:t xml:space="preserve"> </w:t>
      </w:r>
      <w:r w:rsidR="005476B3">
        <w:rPr>
          <w:rFonts w:ascii="Times New Roman" w:hAnsi="Times New Roman"/>
        </w:rPr>
        <w:t xml:space="preserve">as well as </w:t>
      </w:r>
      <w:r w:rsidRPr="00DF33CF" w:rsidR="00217EE1">
        <w:rPr>
          <w:rFonts w:ascii="Times New Roman" w:hAnsi="Times New Roman"/>
        </w:rPr>
        <w:t>report back to the Foundation</w:t>
      </w:r>
      <w:r w:rsidRPr="00DF33CF">
        <w:rPr>
          <w:rFonts w:ascii="Times New Roman" w:hAnsi="Times New Roman"/>
        </w:rPr>
        <w:t>?</w:t>
      </w:r>
    </w:p>
    <w:p w:rsidRPr="00DF33CF" w:rsidR="00196E17" w:rsidP="00932671" w:rsidRDefault="00217EE1" w14:paraId="5132233F" w14:textId="7B41DDBE">
      <w:pPr>
        <w:widowControl/>
        <w:rPr>
          <w:rFonts w:ascii="Times New Roman" w:hAnsi="Times New Roman"/>
        </w:rPr>
      </w:pPr>
      <w:r w:rsidRPr="7E0B7A34">
        <w:rPr>
          <w:rFonts w:ascii="Times New Roman" w:hAnsi="Times New Roman"/>
        </w:rPr>
        <w:t>5</w:t>
      </w:r>
      <w:bookmarkStart w:name="_Int_6Ocd8Zq2" w:id="2"/>
      <w:r w:rsidRPr="7E0B7A34" w:rsidR="00196E17">
        <w:rPr>
          <w:rFonts w:ascii="Times New Roman" w:hAnsi="Times New Roman"/>
        </w:rPr>
        <w:t>.  Provide</w:t>
      </w:r>
      <w:bookmarkEnd w:id="2"/>
      <w:r w:rsidRPr="7E0B7A34" w:rsidR="003E1949">
        <w:rPr>
          <w:rFonts w:ascii="Times New Roman" w:hAnsi="Times New Roman"/>
        </w:rPr>
        <w:t xml:space="preserve"> </w:t>
      </w:r>
      <w:r w:rsidRPr="7E0B7A34" w:rsidR="00196E17">
        <w:rPr>
          <w:rFonts w:ascii="Times New Roman" w:hAnsi="Times New Roman"/>
        </w:rPr>
        <w:t xml:space="preserve">an </w:t>
      </w:r>
      <w:r w:rsidRPr="7E0B7A34" w:rsidR="00196E17">
        <w:rPr>
          <w:rFonts w:ascii="Times New Roman" w:hAnsi="Times New Roman"/>
          <w:b/>
          <w:bCs/>
        </w:rPr>
        <w:t>itemized, detailed budget</w:t>
      </w:r>
      <w:r w:rsidRPr="7E0B7A34" w:rsidR="00196E17">
        <w:rPr>
          <w:rFonts w:ascii="Times New Roman" w:hAnsi="Times New Roman"/>
        </w:rPr>
        <w:t>.  The grant is not to exceed $</w:t>
      </w:r>
      <w:r w:rsidRPr="7E0B7A34" w:rsidR="68DC8D2A">
        <w:rPr>
          <w:rFonts w:ascii="Times New Roman" w:hAnsi="Times New Roman"/>
        </w:rPr>
        <w:t>3</w:t>
      </w:r>
      <w:r w:rsidRPr="7E0B7A34" w:rsidR="00196E17">
        <w:rPr>
          <w:rFonts w:ascii="Times New Roman" w:hAnsi="Times New Roman"/>
        </w:rPr>
        <w:t>000, all costs included.</w:t>
      </w:r>
      <w:r w:rsidRPr="7E0B7A34" w:rsidR="005476B3">
        <w:rPr>
          <w:rFonts w:ascii="Times New Roman" w:hAnsi="Times New Roman"/>
        </w:rPr>
        <w:t xml:space="preserve"> </w:t>
      </w:r>
      <w:r w:rsidRPr="7A0096E3" w:rsidR="2AA69C63">
        <w:rPr>
          <w:rFonts w:ascii="Times New Roman" w:hAnsi="Times New Roman"/>
        </w:rPr>
        <w:t xml:space="preserve">(Please refer to the </w:t>
      </w:r>
      <w:r w:rsidRPr="7A0096E3" w:rsidR="78E770BA">
        <w:rPr>
          <w:rFonts w:ascii="Times New Roman" w:hAnsi="Times New Roman"/>
        </w:rPr>
        <w:t>informational</w:t>
      </w:r>
      <w:r w:rsidRPr="7A0096E3" w:rsidR="2AA69C63">
        <w:rPr>
          <w:rFonts w:ascii="Times New Roman" w:hAnsi="Times New Roman"/>
        </w:rPr>
        <w:t xml:space="preserve"> list of which items are not funded.)</w:t>
      </w:r>
      <w:r w:rsidRPr="7A0096E3" w:rsidR="0E2F54A6">
        <w:rPr>
          <w:rFonts w:ascii="Times New Roman" w:hAnsi="Times New Roman"/>
        </w:rPr>
        <w:t xml:space="preserve"> Include </w:t>
      </w:r>
      <w:r w:rsidRPr="7A0096E3" w:rsidR="19FF2B79">
        <w:rPr>
          <w:rFonts w:ascii="Times New Roman" w:hAnsi="Times New Roman"/>
        </w:rPr>
        <w:t>w</w:t>
      </w:r>
      <w:r w:rsidRPr="7A0096E3" w:rsidR="0E2F54A6">
        <w:rPr>
          <w:rFonts w:ascii="Times New Roman" w:hAnsi="Times New Roman"/>
        </w:rPr>
        <w:t>hether you have explored and/or have access to additional funding.</w:t>
      </w:r>
    </w:p>
    <w:p w:rsidR="00423C2C" w:rsidRDefault="00423C2C" w14:paraId="546ACA9C" w14:textId="36FA42B3">
      <w:pPr>
        <w:widowControl/>
        <w:overflowPunct/>
        <w:autoSpaceDE/>
        <w:autoSpaceDN/>
        <w:adjustRightInd/>
        <w:textAlignment w:val="auto"/>
        <w:rPr>
          <w:rFonts w:ascii="Times New Roman" w:hAnsi="Times New Roman"/>
        </w:rPr>
      </w:pPr>
      <w:r>
        <w:rPr>
          <w:rFonts w:ascii="Times New Roman" w:hAnsi="Times New Roman"/>
        </w:rPr>
        <w:br w:type="page"/>
      </w:r>
    </w:p>
    <w:p w:rsidR="00423C2C" w:rsidP="17AD42F0" w:rsidRDefault="0E56699D" w14:paraId="78A30356" w14:textId="77777777">
      <w:pPr>
        <w:rPr>
          <w:rFonts w:ascii="Times New Roman" w:hAnsi="Times New Roman"/>
          <w:b/>
          <w:bCs/>
          <w:color w:val="000000" w:themeColor="text1"/>
          <w:szCs w:val="24"/>
        </w:rPr>
      </w:pPr>
      <w:r>
        <w:rPr>
          <w:noProof/>
        </w:rPr>
        <w:drawing>
          <wp:anchor distT="0" distB="0" distL="114300" distR="114300" simplePos="0" relativeHeight="251658240" behindDoc="0" locked="0" layoutInCell="1" allowOverlap="1" wp14:anchorId="699BEDCC" wp14:editId="2D3F6853">
            <wp:simplePos x="0" y="0"/>
            <wp:positionH relativeFrom="column">
              <wp:posOffset>5273040</wp:posOffset>
            </wp:positionH>
            <wp:positionV relativeFrom="paragraph">
              <wp:posOffset>-219075</wp:posOffset>
            </wp:positionV>
            <wp:extent cx="1657350" cy="497205"/>
            <wp:effectExtent l="0" t="0" r="0" b="0"/>
            <wp:wrapNone/>
            <wp:docPr id="98712390" name="Picture 98712390" descr="A whit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657350" cy="497205"/>
                    </a:xfrm>
                    <a:prstGeom prst="rect">
                      <a:avLst/>
                    </a:prstGeom>
                  </pic:spPr>
                </pic:pic>
              </a:graphicData>
            </a:graphic>
          </wp:anchor>
        </w:drawing>
      </w:r>
    </w:p>
    <w:p w:rsidRPr="00423C2C" w:rsidR="0E56699D" w:rsidP="17AD42F0" w:rsidRDefault="0E56699D" w14:paraId="12960F08" w14:textId="20C3E219">
      <w:pPr>
        <w:rPr>
          <w:rFonts w:ascii="Times New Roman" w:hAnsi="Times New Roman"/>
          <w:color w:val="000000" w:themeColor="text1"/>
          <w:sz w:val="23"/>
          <w:szCs w:val="23"/>
        </w:rPr>
      </w:pPr>
      <w:r w:rsidRPr="00423C2C">
        <w:rPr>
          <w:rFonts w:ascii="Times New Roman" w:hAnsi="Times New Roman"/>
          <w:b/>
          <w:bCs/>
          <w:color w:val="000000" w:themeColor="text1"/>
          <w:sz w:val="23"/>
          <w:szCs w:val="23"/>
        </w:rPr>
        <w:t xml:space="preserve">Dear District Twenty Educator:  </w:t>
      </w:r>
    </w:p>
    <w:p w:rsidRPr="00423C2C" w:rsidR="00BF0BD6" w:rsidP="17AD42F0" w:rsidRDefault="00BF0BD6" w14:paraId="37A61F5E" w14:textId="77777777">
      <w:pPr>
        <w:rPr>
          <w:rFonts w:ascii="Times New Roman" w:hAnsi="Times New Roman"/>
          <w:color w:val="000000" w:themeColor="text1"/>
          <w:sz w:val="10"/>
          <w:szCs w:val="10"/>
        </w:rPr>
      </w:pPr>
    </w:p>
    <w:p w:rsidRPr="00423C2C" w:rsidR="0E56699D" w:rsidP="00BF0BD6" w:rsidRDefault="0E56699D" w14:paraId="7273B5D1" w14:textId="4329DA3D">
      <w:pPr>
        <w:ind w:firstLine="720"/>
        <w:rPr>
          <w:rFonts w:ascii="Times New Roman" w:hAnsi="Times New Roman"/>
          <w:color w:val="000000" w:themeColor="text1"/>
          <w:sz w:val="23"/>
          <w:szCs w:val="23"/>
        </w:rPr>
      </w:pPr>
      <w:r w:rsidRPr="00423C2C">
        <w:rPr>
          <w:rFonts w:ascii="Times New Roman" w:hAnsi="Times New Roman"/>
          <w:b/>
          <w:bCs/>
          <w:color w:val="000000" w:themeColor="text1"/>
          <w:sz w:val="23"/>
          <w:szCs w:val="23"/>
        </w:rPr>
        <w:t>Here is a great opportunity for you!  Receive funds to support your innovative ideas!</w:t>
      </w:r>
      <w:r w:rsidRPr="00423C2C">
        <w:rPr>
          <w:rFonts w:ascii="Times New Roman" w:hAnsi="Times New Roman"/>
          <w:color w:val="000000" w:themeColor="text1"/>
          <w:sz w:val="23"/>
          <w:szCs w:val="23"/>
        </w:rPr>
        <w:t xml:space="preserve"> </w:t>
      </w:r>
      <w:r w:rsidRPr="00423C2C">
        <w:rPr>
          <w:rFonts w:ascii="Times New Roman" w:hAnsi="Times New Roman"/>
          <w:b/>
          <w:bCs/>
          <w:color w:val="000000" w:themeColor="text1"/>
          <w:sz w:val="23"/>
          <w:szCs w:val="23"/>
        </w:rPr>
        <w:t xml:space="preserve">Do you have an idea for a project that will impact education in our district in a positive manner?  Do you have an idea that will help you and others better educate your students? Does your idea need money to help it become a reality?  </w:t>
      </w:r>
    </w:p>
    <w:p w:rsidRPr="00423C2C" w:rsidR="17AD42F0" w:rsidP="17AD42F0" w:rsidRDefault="17AD42F0" w14:paraId="2497D258" w14:textId="1ACBA299">
      <w:pPr>
        <w:rPr>
          <w:rFonts w:ascii="Times New Roman" w:hAnsi="Times New Roman"/>
          <w:color w:val="000000" w:themeColor="text1"/>
          <w:sz w:val="23"/>
          <w:szCs w:val="23"/>
        </w:rPr>
      </w:pPr>
    </w:p>
    <w:p w:rsidR="6CF52198" w:rsidP="6CF52198" w:rsidRDefault="6CF52198" w14:paraId="5DBAEEAB" w14:textId="0A3A9217">
      <w:r w:rsidRPr="6CF52198">
        <w:rPr>
          <w:rFonts w:ascii="Times New Roman" w:hAnsi="Times New Roman"/>
          <w:color w:val="000000" w:themeColor="text1"/>
          <w:sz w:val="23"/>
          <w:szCs w:val="23"/>
        </w:rPr>
        <w:t xml:space="preserve">       The Academy District Twenty Education Foundation, our district's non-profit foundation, is offering its 2026-2027 round of grants to fund creative, student-focused learning opportunities. We invite you and/or a group of colleagues to develop an innovative idea and submit a proposal. Schools are encouraged to review proposals locally and submit the strongest ideas for consideration.</w:t>
      </w:r>
    </w:p>
    <w:p w:rsidRPr="00423C2C" w:rsidR="17AD42F0" w:rsidP="17AD42F0" w:rsidRDefault="17AD42F0" w14:paraId="6C8ABD85" w14:textId="4DBAC047">
      <w:pPr>
        <w:rPr>
          <w:rFonts w:ascii="Times New Roman" w:hAnsi="Times New Roman"/>
          <w:color w:val="000000" w:themeColor="text1"/>
          <w:sz w:val="23"/>
          <w:szCs w:val="23"/>
        </w:rPr>
      </w:pPr>
    </w:p>
    <w:p w:rsidRPr="00423C2C" w:rsidR="0E56699D" w:rsidP="17AD42F0" w:rsidRDefault="0E56699D" w14:paraId="7F17A84D" w14:textId="4E5797F1">
      <w:pPr>
        <w:rPr>
          <w:rFonts w:ascii="Times New Roman" w:hAnsi="Times New Roman"/>
          <w:color w:val="000000" w:themeColor="text1"/>
          <w:sz w:val="23"/>
          <w:szCs w:val="23"/>
        </w:rPr>
      </w:pPr>
      <w:r w:rsidRPr="00423C2C">
        <w:rPr>
          <w:rFonts w:ascii="Times New Roman" w:hAnsi="Times New Roman"/>
          <w:b/>
          <w:bCs/>
          <w:color w:val="000000" w:themeColor="text1"/>
          <w:sz w:val="23"/>
          <w:szCs w:val="23"/>
        </w:rPr>
        <w:t xml:space="preserve">Here is what you need to know: </w:t>
      </w:r>
    </w:p>
    <w:p w:rsidRPr="00423C2C" w:rsidR="0E56699D" w:rsidP="17AD42F0" w:rsidRDefault="0E56699D" w14:paraId="752BC7A6" w14:textId="7E6184B7">
      <w:pPr>
        <w:pStyle w:val="ListParagraph"/>
        <w:numPr>
          <w:ilvl w:val="0"/>
          <w:numId w:val="6"/>
        </w:numPr>
        <w:spacing w:line="283" w:lineRule="auto"/>
        <w:rPr>
          <w:rFonts w:ascii="Times New Roman" w:hAnsi="Times New Roman"/>
          <w:color w:val="000000" w:themeColor="text1"/>
          <w:sz w:val="23"/>
          <w:szCs w:val="23"/>
        </w:rPr>
      </w:pPr>
      <w:r w:rsidRPr="00423C2C">
        <w:rPr>
          <w:rFonts w:ascii="Times New Roman" w:hAnsi="Times New Roman"/>
          <w:color w:val="000000" w:themeColor="text1"/>
          <w:sz w:val="23"/>
          <w:szCs w:val="23"/>
        </w:rPr>
        <w:t xml:space="preserve">Grants will be awarded up to </w:t>
      </w:r>
      <w:r w:rsidRPr="00423C2C">
        <w:rPr>
          <w:rFonts w:ascii="Times New Roman" w:hAnsi="Times New Roman"/>
          <w:b/>
          <w:bCs/>
          <w:color w:val="000000" w:themeColor="text1"/>
          <w:sz w:val="23"/>
          <w:szCs w:val="23"/>
        </w:rPr>
        <w:t xml:space="preserve">$3,000 </w:t>
      </w:r>
      <w:r w:rsidRPr="00423C2C">
        <w:rPr>
          <w:rFonts w:ascii="Times New Roman" w:hAnsi="Times New Roman"/>
          <w:color w:val="000000" w:themeColor="text1"/>
          <w:sz w:val="23"/>
          <w:szCs w:val="23"/>
        </w:rPr>
        <w:t xml:space="preserve">per approved project. </w:t>
      </w:r>
    </w:p>
    <w:p w:rsidRPr="00423C2C" w:rsidR="0E56699D" w:rsidP="17AD42F0" w:rsidRDefault="0E56699D" w14:paraId="3DD2CF1E" w14:textId="13846C8A">
      <w:pPr>
        <w:pStyle w:val="ListParagraph"/>
        <w:numPr>
          <w:ilvl w:val="0"/>
          <w:numId w:val="6"/>
        </w:numPr>
        <w:spacing w:line="283" w:lineRule="auto"/>
        <w:rPr>
          <w:rFonts w:ascii="Times New Roman" w:hAnsi="Times New Roman"/>
          <w:color w:val="000000" w:themeColor="text1"/>
          <w:sz w:val="23"/>
          <w:szCs w:val="23"/>
        </w:rPr>
      </w:pPr>
      <w:r w:rsidRPr="00423C2C">
        <w:rPr>
          <w:rFonts w:ascii="Times New Roman" w:hAnsi="Times New Roman"/>
          <w:color w:val="000000" w:themeColor="text1"/>
          <w:sz w:val="23"/>
          <w:szCs w:val="23"/>
        </w:rPr>
        <w:t xml:space="preserve">All grant proposals should be aligned to your school's site-based action planning and accreditation process as well as clearly </w:t>
      </w:r>
      <w:bookmarkStart w:name="_Int_H0ruXLlt" w:id="3"/>
      <w:r w:rsidRPr="00423C2C">
        <w:rPr>
          <w:rFonts w:ascii="Times New Roman" w:hAnsi="Times New Roman"/>
          <w:color w:val="000000" w:themeColor="text1"/>
          <w:sz w:val="23"/>
          <w:szCs w:val="23"/>
        </w:rPr>
        <w:t>demonstrate</w:t>
      </w:r>
      <w:bookmarkEnd w:id="3"/>
      <w:r w:rsidRPr="00423C2C">
        <w:rPr>
          <w:rFonts w:ascii="Times New Roman" w:hAnsi="Times New Roman"/>
          <w:color w:val="000000" w:themeColor="text1"/>
          <w:sz w:val="23"/>
          <w:szCs w:val="23"/>
        </w:rPr>
        <w:t xml:space="preserve"> a benefit for students. (If necessary, meet with your school administrator for clarification and support.)</w:t>
      </w:r>
    </w:p>
    <w:p w:rsidRPr="00423C2C" w:rsidR="0E56699D" w:rsidP="17AD42F0" w:rsidRDefault="0E56699D" w14:paraId="436F1C42" w14:textId="59CF7007">
      <w:pPr>
        <w:pStyle w:val="ListParagraph"/>
        <w:numPr>
          <w:ilvl w:val="0"/>
          <w:numId w:val="5"/>
        </w:numPr>
        <w:spacing w:line="283" w:lineRule="auto"/>
        <w:rPr>
          <w:rFonts w:ascii="Times New Roman" w:hAnsi="Times New Roman"/>
          <w:color w:val="000000" w:themeColor="text1"/>
          <w:sz w:val="23"/>
          <w:szCs w:val="23"/>
        </w:rPr>
      </w:pPr>
      <w:r w:rsidRPr="00423C2C">
        <w:rPr>
          <w:rFonts w:ascii="Times New Roman" w:hAnsi="Times New Roman"/>
          <w:color w:val="000000" w:themeColor="text1"/>
          <w:sz w:val="23"/>
          <w:szCs w:val="23"/>
        </w:rPr>
        <w:t xml:space="preserve">Feeder schools are encouraged to submit vertical articulation proposals. </w:t>
      </w:r>
    </w:p>
    <w:p w:rsidRPr="00423C2C" w:rsidR="0E56699D" w:rsidP="17AD42F0" w:rsidRDefault="0E56699D" w14:paraId="4167020E" w14:textId="5687DB92">
      <w:pPr>
        <w:pStyle w:val="ListParagraph"/>
        <w:numPr>
          <w:ilvl w:val="0"/>
          <w:numId w:val="5"/>
        </w:numPr>
        <w:spacing w:line="283" w:lineRule="auto"/>
        <w:rPr>
          <w:rFonts w:ascii="Times New Roman" w:hAnsi="Times New Roman"/>
          <w:color w:val="000000" w:themeColor="text1"/>
          <w:sz w:val="23"/>
          <w:szCs w:val="23"/>
        </w:rPr>
      </w:pPr>
      <w:r w:rsidRPr="00423C2C">
        <w:rPr>
          <w:rFonts w:ascii="Times New Roman" w:hAnsi="Times New Roman"/>
          <w:color w:val="000000" w:themeColor="text1"/>
          <w:sz w:val="23"/>
          <w:szCs w:val="23"/>
        </w:rPr>
        <w:t xml:space="preserve">The following proposals </w:t>
      </w:r>
      <w:r w:rsidRPr="00423C2C">
        <w:rPr>
          <w:rFonts w:ascii="Times New Roman" w:hAnsi="Times New Roman"/>
          <w:b/>
          <w:bCs/>
          <w:color w:val="000000" w:themeColor="text1"/>
          <w:sz w:val="23"/>
          <w:szCs w:val="23"/>
        </w:rPr>
        <w:t xml:space="preserve">ARE ACCEPTABLE: </w:t>
      </w:r>
      <w:r w:rsidRPr="00423C2C">
        <w:rPr>
          <w:rFonts w:ascii="Times New Roman" w:hAnsi="Times New Roman"/>
          <w:color w:val="000000" w:themeColor="text1"/>
          <w:sz w:val="23"/>
          <w:szCs w:val="23"/>
        </w:rPr>
        <w:t>project-based learning proposals, computer software (such as student licenses or programs), creative student-focused equipment needs, honorariums for guest speakers, and technology projects</w:t>
      </w:r>
      <w:r w:rsidRPr="00423C2C">
        <w:rPr>
          <w:rFonts w:ascii="Times New Roman" w:hAnsi="Times New Roman"/>
          <w:b/>
          <w:bCs/>
          <w:color w:val="000000" w:themeColor="text1"/>
          <w:sz w:val="23"/>
          <w:szCs w:val="23"/>
        </w:rPr>
        <w:t>. Recent examples have included: 3-D printer, Beehive, Reading Laboratory, STEM Lab Equipment, Heart Rate Monitors, Digital Cameras for students, and many others!</w:t>
      </w:r>
    </w:p>
    <w:p w:rsidRPr="00423C2C" w:rsidR="0E56699D" w:rsidP="17AD42F0" w:rsidRDefault="0E56699D" w14:paraId="15403B71" w14:textId="2B918C44">
      <w:pPr>
        <w:pStyle w:val="ListParagraph"/>
        <w:numPr>
          <w:ilvl w:val="0"/>
          <w:numId w:val="5"/>
        </w:numPr>
        <w:spacing w:line="283" w:lineRule="auto"/>
        <w:rPr>
          <w:rFonts w:ascii="Times New Roman" w:hAnsi="Times New Roman"/>
          <w:color w:val="000000" w:themeColor="text1"/>
          <w:sz w:val="23"/>
          <w:szCs w:val="23"/>
        </w:rPr>
      </w:pPr>
      <w:r w:rsidRPr="00423C2C">
        <w:rPr>
          <w:rFonts w:ascii="Times New Roman" w:hAnsi="Times New Roman"/>
          <w:color w:val="000000" w:themeColor="text1"/>
          <w:sz w:val="23"/>
          <w:szCs w:val="23"/>
        </w:rPr>
        <w:t xml:space="preserve">The following proposals are </w:t>
      </w:r>
      <w:r w:rsidRPr="00423C2C">
        <w:rPr>
          <w:rFonts w:ascii="Times New Roman" w:hAnsi="Times New Roman"/>
          <w:b/>
          <w:bCs/>
          <w:color w:val="000000" w:themeColor="text1"/>
          <w:sz w:val="23"/>
          <w:szCs w:val="23"/>
        </w:rPr>
        <w:t>NOT ACCEPTABLE</w:t>
      </w:r>
      <w:r w:rsidRPr="00423C2C">
        <w:rPr>
          <w:rFonts w:ascii="Times New Roman" w:hAnsi="Times New Roman"/>
          <w:color w:val="000000" w:themeColor="text1"/>
          <w:sz w:val="23"/>
          <w:szCs w:val="23"/>
        </w:rPr>
        <w:t>:</w:t>
      </w:r>
    </w:p>
    <w:p w:rsidRPr="00423C2C" w:rsidR="0E56699D" w:rsidP="17AD42F0" w:rsidRDefault="0E56699D" w14:paraId="34BCD0BE" w14:textId="4AD0F405">
      <w:pPr>
        <w:pStyle w:val="ListParagraph"/>
        <w:numPr>
          <w:ilvl w:val="1"/>
          <w:numId w:val="4"/>
        </w:numPr>
        <w:spacing w:line="283" w:lineRule="auto"/>
        <w:rPr>
          <w:rFonts w:ascii="Times New Roman" w:hAnsi="Times New Roman"/>
          <w:color w:val="000000" w:themeColor="text1"/>
          <w:sz w:val="23"/>
          <w:szCs w:val="23"/>
        </w:rPr>
      </w:pPr>
      <w:r w:rsidRPr="00423C2C">
        <w:rPr>
          <w:rFonts w:ascii="Times New Roman" w:hAnsi="Times New Roman"/>
          <w:color w:val="000000" w:themeColor="text1"/>
          <w:sz w:val="23"/>
          <w:szCs w:val="23"/>
        </w:rPr>
        <w:t>multiple proposals contributing to a single large project</w:t>
      </w:r>
    </w:p>
    <w:p w:rsidRPr="00423C2C" w:rsidR="0E56699D" w:rsidP="17AD42F0" w:rsidRDefault="0E56699D" w14:paraId="5F18C2CE" w14:textId="525CB687">
      <w:pPr>
        <w:pStyle w:val="ListParagraph"/>
        <w:numPr>
          <w:ilvl w:val="1"/>
          <w:numId w:val="4"/>
        </w:numPr>
        <w:spacing w:line="283" w:lineRule="auto"/>
        <w:rPr>
          <w:rFonts w:ascii="Times New Roman" w:hAnsi="Times New Roman"/>
          <w:color w:val="000000" w:themeColor="text1"/>
          <w:sz w:val="23"/>
          <w:szCs w:val="23"/>
        </w:rPr>
      </w:pPr>
      <w:r w:rsidRPr="00423C2C">
        <w:rPr>
          <w:rFonts w:ascii="Times New Roman" w:hAnsi="Times New Roman"/>
          <w:color w:val="000000" w:themeColor="text1"/>
          <w:sz w:val="23"/>
          <w:szCs w:val="23"/>
        </w:rPr>
        <w:t>proposals which have already received a grant</w:t>
      </w:r>
    </w:p>
    <w:p w:rsidRPr="00423C2C" w:rsidR="0E56699D" w:rsidP="17AD42F0" w:rsidRDefault="0E56699D" w14:paraId="4ECA306E" w14:textId="1F79E917">
      <w:pPr>
        <w:pStyle w:val="ListParagraph"/>
        <w:numPr>
          <w:ilvl w:val="1"/>
          <w:numId w:val="4"/>
        </w:numPr>
        <w:spacing w:line="283" w:lineRule="auto"/>
        <w:rPr>
          <w:rFonts w:ascii="Times New Roman" w:hAnsi="Times New Roman"/>
          <w:color w:val="000000" w:themeColor="text1"/>
          <w:sz w:val="23"/>
          <w:szCs w:val="23"/>
        </w:rPr>
      </w:pPr>
      <w:r w:rsidRPr="00423C2C">
        <w:rPr>
          <w:rFonts w:ascii="Times New Roman" w:hAnsi="Times New Roman"/>
          <w:color w:val="000000" w:themeColor="text1"/>
          <w:sz w:val="23"/>
          <w:szCs w:val="23"/>
        </w:rPr>
        <w:t>computer hardware and appliances</w:t>
      </w:r>
    </w:p>
    <w:p w:rsidRPr="00423C2C" w:rsidR="0E56699D" w:rsidP="17AD42F0" w:rsidRDefault="0E56699D" w14:paraId="0D6777B9" w14:textId="18EAA312">
      <w:pPr>
        <w:pStyle w:val="ListParagraph"/>
        <w:numPr>
          <w:ilvl w:val="1"/>
          <w:numId w:val="4"/>
        </w:numPr>
        <w:spacing w:line="283" w:lineRule="auto"/>
        <w:rPr>
          <w:rFonts w:ascii="Times New Roman" w:hAnsi="Times New Roman"/>
          <w:color w:val="000000" w:themeColor="text1"/>
          <w:sz w:val="23"/>
          <w:szCs w:val="23"/>
        </w:rPr>
      </w:pPr>
      <w:r w:rsidRPr="00423C2C">
        <w:rPr>
          <w:rFonts w:ascii="Times New Roman" w:hAnsi="Times New Roman"/>
          <w:color w:val="000000" w:themeColor="text1"/>
          <w:sz w:val="23"/>
          <w:szCs w:val="23"/>
        </w:rPr>
        <w:t>classroom equipment and furniture</w:t>
      </w:r>
    </w:p>
    <w:p w:rsidRPr="00423C2C" w:rsidR="0E56699D" w:rsidP="17AD42F0" w:rsidRDefault="0E56699D" w14:paraId="138BAE1A" w14:textId="5A43A2B2">
      <w:pPr>
        <w:pStyle w:val="ListParagraph"/>
        <w:numPr>
          <w:ilvl w:val="1"/>
          <w:numId w:val="4"/>
        </w:numPr>
        <w:spacing w:line="283" w:lineRule="auto"/>
        <w:rPr>
          <w:rFonts w:ascii="Times New Roman" w:hAnsi="Times New Roman"/>
          <w:color w:val="000000" w:themeColor="text1"/>
          <w:sz w:val="23"/>
          <w:szCs w:val="23"/>
        </w:rPr>
      </w:pPr>
      <w:r w:rsidRPr="00423C2C">
        <w:rPr>
          <w:rFonts w:ascii="Times New Roman" w:hAnsi="Times New Roman"/>
          <w:color w:val="000000" w:themeColor="text1"/>
          <w:sz w:val="23"/>
          <w:szCs w:val="23"/>
        </w:rPr>
        <w:t>conference registration fees and field trips</w:t>
      </w:r>
    </w:p>
    <w:p w:rsidRPr="00423C2C" w:rsidR="0E56699D" w:rsidP="17AD42F0" w:rsidRDefault="0E56699D" w14:paraId="7674907F" w14:textId="646D9D19">
      <w:pPr>
        <w:pStyle w:val="ListParagraph"/>
        <w:numPr>
          <w:ilvl w:val="1"/>
          <w:numId w:val="4"/>
        </w:numPr>
        <w:spacing w:line="283" w:lineRule="auto"/>
        <w:rPr>
          <w:rFonts w:ascii="Times New Roman" w:hAnsi="Times New Roman"/>
          <w:color w:val="000000" w:themeColor="text1"/>
          <w:sz w:val="23"/>
          <w:szCs w:val="23"/>
        </w:rPr>
      </w:pPr>
      <w:r w:rsidRPr="00423C2C">
        <w:rPr>
          <w:rFonts w:ascii="Times New Roman" w:hAnsi="Times New Roman"/>
          <w:color w:val="000000" w:themeColor="text1"/>
          <w:sz w:val="23"/>
          <w:szCs w:val="23"/>
        </w:rPr>
        <w:t>food costs</w:t>
      </w:r>
    </w:p>
    <w:p w:rsidRPr="00423C2C" w:rsidR="0E56699D" w:rsidP="17AD42F0" w:rsidRDefault="0E56699D" w14:paraId="60DB0CFB" w14:textId="5B44C31E">
      <w:pPr>
        <w:pStyle w:val="ListParagraph"/>
        <w:numPr>
          <w:ilvl w:val="1"/>
          <w:numId w:val="4"/>
        </w:numPr>
        <w:spacing w:line="283" w:lineRule="auto"/>
        <w:rPr>
          <w:rFonts w:ascii="Times New Roman" w:hAnsi="Times New Roman"/>
          <w:color w:val="000000" w:themeColor="text1"/>
          <w:sz w:val="23"/>
          <w:szCs w:val="23"/>
        </w:rPr>
      </w:pPr>
      <w:r w:rsidRPr="00423C2C">
        <w:rPr>
          <w:rFonts w:ascii="Times New Roman" w:hAnsi="Times New Roman"/>
          <w:color w:val="000000" w:themeColor="text1"/>
          <w:sz w:val="23"/>
          <w:szCs w:val="23"/>
        </w:rPr>
        <w:t>FTE proposals or stipends for existing staff or substitute staff</w:t>
      </w:r>
    </w:p>
    <w:p w:rsidRPr="00423C2C" w:rsidR="0E56699D" w:rsidP="17AD42F0" w:rsidRDefault="0E56699D" w14:paraId="73B308AB" w14:textId="2C5A2AA0">
      <w:pPr>
        <w:pStyle w:val="ListParagraph"/>
        <w:numPr>
          <w:ilvl w:val="1"/>
          <w:numId w:val="4"/>
        </w:numPr>
        <w:spacing w:line="283" w:lineRule="auto"/>
        <w:rPr>
          <w:rFonts w:ascii="Times New Roman" w:hAnsi="Times New Roman"/>
          <w:color w:val="000000" w:themeColor="text1"/>
          <w:sz w:val="23"/>
          <w:szCs w:val="23"/>
        </w:rPr>
      </w:pPr>
      <w:r w:rsidRPr="00423C2C">
        <w:rPr>
          <w:rFonts w:ascii="Times New Roman" w:hAnsi="Times New Roman"/>
          <w:color w:val="000000" w:themeColor="text1"/>
          <w:sz w:val="23"/>
          <w:szCs w:val="23"/>
        </w:rPr>
        <w:t>items which could be covered under capital improvement (school budget) funds.</w:t>
      </w:r>
    </w:p>
    <w:p w:rsidRPr="00423C2C" w:rsidR="0E56699D" w:rsidP="17AD42F0" w:rsidRDefault="0E56699D" w14:paraId="52CF8EBB" w14:textId="07594C18">
      <w:pPr>
        <w:pStyle w:val="ListParagraph"/>
        <w:numPr>
          <w:ilvl w:val="0"/>
          <w:numId w:val="3"/>
        </w:numPr>
        <w:rPr>
          <w:rFonts w:ascii="Times New Roman" w:hAnsi="Times New Roman"/>
          <w:color w:val="000000" w:themeColor="text1"/>
          <w:sz w:val="23"/>
          <w:szCs w:val="23"/>
        </w:rPr>
      </w:pPr>
      <w:r w:rsidRPr="00423C2C">
        <w:rPr>
          <w:rFonts w:ascii="Times New Roman" w:hAnsi="Times New Roman"/>
          <w:color w:val="000000" w:themeColor="text1"/>
          <w:sz w:val="23"/>
          <w:szCs w:val="23"/>
        </w:rPr>
        <w:t xml:space="preserve">The application form and rubric may be accessed at the Foundation's website: </w:t>
      </w:r>
    </w:p>
    <w:p w:rsidRPr="00423C2C" w:rsidR="00423C2C" w:rsidP="7A0096E3" w:rsidRDefault="0CD50FB2" w14:paraId="3B9146DD" w14:textId="32E8C788">
      <w:pPr>
        <w:rPr>
          <w:rFonts w:ascii="Times New Roman" w:hAnsi="Times New Roman"/>
          <w:b/>
          <w:bCs/>
          <w:i/>
          <w:iCs/>
          <w:color w:val="000000" w:themeColor="text1"/>
          <w:sz w:val="23"/>
          <w:szCs w:val="23"/>
        </w:rPr>
      </w:pPr>
      <w:r w:rsidRPr="7A0096E3">
        <w:rPr>
          <w:rFonts w:ascii="Times New Roman" w:hAnsi="Times New Roman"/>
          <w:color w:val="000000" w:themeColor="text1"/>
          <w:sz w:val="23"/>
          <w:szCs w:val="23"/>
        </w:rPr>
        <w:t xml:space="preserve">            </w:t>
      </w:r>
      <w:r w:rsidRPr="7A0096E3">
        <w:rPr>
          <w:rStyle w:val="Hyperlink"/>
          <w:rFonts w:ascii="Times New Roman" w:hAnsi="Times New Roman"/>
          <w:b/>
          <w:bCs/>
          <w:i/>
          <w:iCs/>
          <w:sz w:val="23"/>
          <w:szCs w:val="23"/>
        </w:rPr>
        <w:t>www.d20foundation.org</w:t>
      </w:r>
      <w:r w:rsidRPr="7A0096E3">
        <w:rPr>
          <w:rFonts w:ascii="Times New Roman" w:hAnsi="Times New Roman"/>
          <w:b/>
          <w:bCs/>
          <w:i/>
          <w:iCs/>
          <w:color w:val="000000" w:themeColor="text1"/>
          <w:sz w:val="23"/>
          <w:szCs w:val="23"/>
        </w:rPr>
        <w:t xml:space="preserve">. </w:t>
      </w:r>
    </w:p>
    <w:p w:rsidR="6CF52198" w:rsidP="6CF52198" w:rsidRDefault="6CF52198" w14:paraId="01315256" w14:textId="302EAB9F">
      <w:pPr>
        <w:pStyle w:val="ListParagraph"/>
        <w:numPr>
          <w:ilvl w:val="0"/>
          <w:numId w:val="2"/>
        </w:numPr>
      </w:pPr>
      <w:r w:rsidRPr="6CF52198">
        <w:rPr>
          <w:rFonts w:ascii="Times New Roman" w:hAnsi="Times New Roman"/>
          <w:b/>
          <w:bCs/>
          <w:color w:val="000000" w:themeColor="text1"/>
          <w:sz w:val="23"/>
          <w:szCs w:val="23"/>
        </w:rPr>
        <w:t>Friday, October 30, 2026, at 4:00 p.m. is the DEADLINE for proposals.</w:t>
      </w:r>
      <w:r w:rsidRPr="6CF52198">
        <w:rPr>
          <w:rFonts w:ascii="Times New Roman" w:hAnsi="Times New Roman"/>
          <w:color w:val="000000" w:themeColor="text1"/>
          <w:sz w:val="23"/>
          <w:szCs w:val="23"/>
        </w:rPr>
        <w:t xml:space="preserve"> To be considered, submit all paperwork in electronic or paper format to: Academy School District Twenty Education Foundation, 1110 Chapel Hills Drive, Colorado Springs, CO 80920, c/o Dr. Jeremy Koselak, or </w:t>
      </w:r>
      <w:hyperlink w:history="1" r:id="rId11">
        <w:r w:rsidRPr="6CF52198">
          <w:rPr>
            <w:rStyle w:val="Hyperlink"/>
            <w:rFonts w:ascii="Times New Roman" w:hAnsi="Times New Roman"/>
            <w:sz w:val="23"/>
            <w:szCs w:val="23"/>
          </w:rPr>
          <w:t>jeremy.koselak@asd20.org</w:t>
        </w:r>
      </w:hyperlink>
      <w:r w:rsidRPr="6CF52198">
        <w:rPr>
          <w:rFonts w:ascii="Times New Roman" w:hAnsi="Times New Roman"/>
          <w:color w:val="000000" w:themeColor="text1"/>
          <w:sz w:val="23"/>
          <w:szCs w:val="23"/>
        </w:rPr>
        <w:t>.</w:t>
      </w:r>
    </w:p>
    <w:p w:rsidRPr="00423C2C" w:rsidR="00423C2C" w:rsidP="7A0096E3" w:rsidRDefault="081C411B" w14:paraId="09E312E0" w14:textId="7FDCB9F2">
      <w:pPr>
        <w:pStyle w:val="ListParagraph"/>
        <w:numPr>
          <w:ilvl w:val="0"/>
          <w:numId w:val="2"/>
        </w:numPr>
      </w:pPr>
      <w:r w:rsidRPr="7A0096E3">
        <w:rPr>
          <w:rFonts w:ascii="Times New Roman" w:hAnsi="Times New Roman"/>
          <w:color w:val="000000" w:themeColor="text1"/>
          <w:sz w:val="23"/>
          <w:szCs w:val="23"/>
        </w:rPr>
        <w:t>Foundation reviewers will evaluate applications from October 31-November 17, 2026. The Board is scheduled to review applications on Wednesday, November 18, 2026.</w:t>
      </w:r>
    </w:p>
    <w:p w:rsidR="6CF52198" w:rsidP="6CF52198" w:rsidRDefault="6CF52198" w14:paraId="15B132F5" w14:textId="6457D49D">
      <w:pPr>
        <w:pStyle w:val="ListParagraph"/>
        <w:numPr>
          <w:ilvl w:val="0"/>
          <w:numId w:val="2"/>
        </w:numPr>
        <w:rPr/>
      </w:pPr>
      <w:r w:rsidRPr="3FAD96FE" w:rsidR="5E286B0A">
        <w:rPr>
          <w:rFonts w:ascii="Times New Roman" w:hAnsi="Times New Roman"/>
          <w:color w:val="000000" w:themeColor="text1" w:themeTint="FF" w:themeShade="FF"/>
          <w:sz w:val="23"/>
          <w:szCs w:val="23"/>
        </w:rPr>
        <w:t>Grant recipients will be notified after Board review. Award presentations and delivery are planned for</w:t>
      </w:r>
      <w:r w:rsidRPr="3FAD96FE" w:rsidR="08E0E324">
        <w:rPr>
          <w:rFonts w:ascii="Times New Roman" w:hAnsi="Times New Roman"/>
          <w:color w:val="000000" w:themeColor="text1" w:themeTint="FF" w:themeShade="FF"/>
          <w:sz w:val="23"/>
          <w:szCs w:val="23"/>
        </w:rPr>
        <w:t xml:space="preserve"> the</w:t>
      </w:r>
      <w:r w:rsidRPr="3FAD96FE" w:rsidR="5E286B0A">
        <w:rPr>
          <w:rFonts w:ascii="Times New Roman" w:hAnsi="Times New Roman"/>
          <w:color w:val="000000" w:themeColor="text1" w:themeTint="FF" w:themeShade="FF"/>
          <w:sz w:val="23"/>
          <w:szCs w:val="23"/>
        </w:rPr>
        <w:t xml:space="preserve"> </w:t>
      </w:r>
      <w:r w:rsidRPr="3FAD96FE" w:rsidR="334FB29F">
        <w:rPr>
          <w:rFonts w:ascii="Times New Roman" w:hAnsi="Times New Roman"/>
          <w:color w:val="000000" w:themeColor="text1" w:themeTint="FF" w:themeShade="FF"/>
          <w:sz w:val="23"/>
          <w:szCs w:val="23"/>
        </w:rPr>
        <w:t>2 weeks prior to Winter Break (December 7-18)</w:t>
      </w:r>
      <w:r w:rsidRPr="3FAD96FE" w:rsidR="5E286B0A">
        <w:rPr>
          <w:rFonts w:ascii="Times New Roman" w:hAnsi="Times New Roman"/>
          <w:color w:val="000000" w:themeColor="text1" w:themeTint="FF" w:themeShade="FF"/>
          <w:sz w:val="23"/>
          <w:szCs w:val="23"/>
        </w:rPr>
        <w:t>.</w:t>
      </w:r>
    </w:p>
    <w:p w:rsidRPr="00423C2C" w:rsidR="17AD42F0" w:rsidP="17AD42F0" w:rsidRDefault="17AD42F0" w14:paraId="2494219D" w14:textId="3067F4B4">
      <w:pPr>
        <w:rPr>
          <w:rFonts w:ascii="Times New Roman" w:hAnsi="Times New Roman"/>
          <w:color w:val="000000" w:themeColor="text1"/>
          <w:sz w:val="23"/>
          <w:szCs w:val="23"/>
        </w:rPr>
      </w:pPr>
    </w:p>
    <w:p w:rsidRPr="00423C2C" w:rsidR="0E56699D" w:rsidP="17AD42F0" w:rsidRDefault="0E56699D" w14:paraId="73FE0BBC" w14:textId="114B2A75">
      <w:pPr>
        <w:rPr>
          <w:rFonts w:ascii="Times New Roman" w:hAnsi="Times New Roman"/>
          <w:color w:val="000000" w:themeColor="text1"/>
          <w:sz w:val="23"/>
          <w:szCs w:val="23"/>
        </w:rPr>
      </w:pPr>
      <w:r w:rsidRPr="00423C2C">
        <w:rPr>
          <w:rFonts w:ascii="Times New Roman" w:hAnsi="Times New Roman"/>
          <w:color w:val="000000" w:themeColor="text1"/>
          <w:sz w:val="23"/>
          <w:szCs w:val="23"/>
        </w:rPr>
        <w:t xml:space="preserve">       We are looking forward to receiving your grant application and are excited about the impact our support will have on both you, your students and your school.  If you have additional questions, please e-mail Chris Palmer at </w:t>
      </w:r>
      <w:hyperlink r:id="rId12">
        <w:r w:rsidRPr="00423C2C">
          <w:rPr>
            <w:rStyle w:val="Hyperlink"/>
            <w:rFonts w:ascii="Times New Roman" w:hAnsi="Times New Roman"/>
            <w:i/>
            <w:iCs/>
            <w:sz w:val="23"/>
            <w:szCs w:val="23"/>
          </w:rPr>
          <w:t>capalmer48@msn.com</w:t>
        </w:r>
      </w:hyperlink>
      <w:r w:rsidRPr="00423C2C">
        <w:rPr>
          <w:rFonts w:ascii="Times New Roman" w:hAnsi="Times New Roman"/>
          <w:i/>
          <w:iCs/>
          <w:color w:val="000000" w:themeColor="text1"/>
          <w:sz w:val="23"/>
          <w:szCs w:val="23"/>
        </w:rPr>
        <w:t>.</w:t>
      </w:r>
    </w:p>
    <w:p w:rsidRPr="00423C2C" w:rsidR="0E56699D" w:rsidP="17AD42F0" w:rsidRDefault="0E56699D" w14:paraId="6B30EE55" w14:textId="616E8095">
      <w:pPr>
        <w:rPr>
          <w:rFonts w:ascii="Times New Roman" w:hAnsi="Times New Roman"/>
          <w:color w:val="000000" w:themeColor="text1"/>
          <w:sz w:val="23"/>
          <w:szCs w:val="23"/>
        </w:rPr>
      </w:pPr>
      <w:r w:rsidRPr="00423C2C">
        <w:rPr>
          <w:rFonts w:ascii="Times New Roman" w:hAnsi="Times New Roman"/>
          <w:color w:val="000000" w:themeColor="text1"/>
          <w:sz w:val="23"/>
          <w:szCs w:val="23"/>
        </w:rPr>
        <w:t xml:space="preserve">  </w:t>
      </w:r>
      <w:r w:rsidRPr="00423C2C">
        <w:rPr>
          <w:sz w:val="23"/>
          <w:szCs w:val="23"/>
        </w:rPr>
        <w:tab/>
      </w:r>
      <w:r w:rsidRPr="00423C2C">
        <w:rPr>
          <w:sz w:val="23"/>
          <w:szCs w:val="23"/>
        </w:rPr>
        <w:tab/>
      </w:r>
      <w:r w:rsidRPr="00423C2C">
        <w:rPr>
          <w:sz w:val="23"/>
          <w:szCs w:val="23"/>
        </w:rPr>
        <w:tab/>
      </w:r>
      <w:r w:rsidRPr="00423C2C">
        <w:rPr>
          <w:sz w:val="23"/>
          <w:szCs w:val="23"/>
        </w:rPr>
        <w:tab/>
      </w:r>
      <w:r w:rsidRPr="00423C2C">
        <w:rPr>
          <w:sz w:val="23"/>
          <w:szCs w:val="23"/>
        </w:rPr>
        <w:tab/>
      </w:r>
      <w:r w:rsidRPr="00423C2C">
        <w:rPr>
          <w:rFonts w:ascii="Times New Roman" w:hAnsi="Times New Roman"/>
          <w:color w:val="000000" w:themeColor="text1"/>
          <w:sz w:val="23"/>
          <w:szCs w:val="23"/>
        </w:rPr>
        <w:t xml:space="preserve">Sincerely, </w:t>
      </w:r>
    </w:p>
    <w:p w:rsidRPr="00423C2C" w:rsidR="0E56699D" w:rsidP="17AD42F0" w:rsidRDefault="0E56699D" w14:paraId="38A5062F" w14:textId="47DC9E55">
      <w:pPr>
        <w:rPr>
          <w:rFonts w:ascii="Times New Roman" w:hAnsi="Times New Roman"/>
          <w:color w:val="000000" w:themeColor="text1"/>
          <w:sz w:val="23"/>
          <w:szCs w:val="23"/>
        </w:rPr>
      </w:pPr>
      <w:r w:rsidRPr="00423C2C">
        <w:rPr>
          <w:rFonts w:ascii="Times New Roman" w:hAnsi="Times New Roman"/>
          <w:color w:val="000000" w:themeColor="text1"/>
          <w:sz w:val="23"/>
          <w:szCs w:val="23"/>
        </w:rPr>
        <w:t xml:space="preserve">  </w:t>
      </w:r>
      <w:r w:rsidRPr="00423C2C">
        <w:rPr>
          <w:sz w:val="23"/>
          <w:szCs w:val="23"/>
        </w:rPr>
        <w:tab/>
      </w:r>
      <w:r w:rsidRPr="00423C2C">
        <w:rPr>
          <w:sz w:val="23"/>
          <w:szCs w:val="23"/>
        </w:rPr>
        <w:tab/>
      </w:r>
      <w:r w:rsidRPr="00423C2C">
        <w:rPr>
          <w:sz w:val="23"/>
          <w:szCs w:val="23"/>
        </w:rPr>
        <w:tab/>
      </w:r>
      <w:r w:rsidRPr="00423C2C">
        <w:rPr>
          <w:sz w:val="23"/>
          <w:szCs w:val="23"/>
        </w:rPr>
        <w:tab/>
      </w:r>
      <w:r w:rsidRPr="00423C2C">
        <w:rPr>
          <w:sz w:val="23"/>
          <w:szCs w:val="23"/>
        </w:rPr>
        <w:tab/>
      </w:r>
      <w:r w:rsidRPr="00423C2C">
        <w:rPr>
          <w:rFonts w:ascii="Times New Roman" w:hAnsi="Times New Roman"/>
          <w:color w:val="000000" w:themeColor="text1"/>
          <w:sz w:val="23"/>
          <w:szCs w:val="23"/>
        </w:rPr>
        <w:t xml:space="preserve">Board of Directors  </w:t>
      </w:r>
      <w:r w:rsidRPr="00423C2C">
        <w:rPr>
          <w:sz w:val="23"/>
          <w:szCs w:val="23"/>
        </w:rPr>
        <w:tab/>
      </w:r>
      <w:r w:rsidRPr="00423C2C">
        <w:rPr>
          <w:sz w:val="23"/>
          <w:szCs w:val="23"/>
        </w:rPr>
        <w:tab/>
      </w:r>
      <w:r w:rsidRPr="00423C2C">
        <w:rPr>
          <w:sz w:val="23"/>
          <w:szCs w:val="23"/>
        </w:rPr>
        <w:tab/>
      </w:r>
      <w:r w:rsidRPr="00423C2C">
        <w:rPr>
          <w:sz w:val="23"/>
          <w:szCs w:val="23"/>
        </w:rPr>
        <w:tab/>
      </w:r>
      <w:r w:rsidRPr="00423C2C">
        <w:rPr>
          <w:sz w:val="23"/>
          <w:szCs w:val="23"/>
        </w:rPr>
        <w:tab/>
      </w:r>
      <w:r w:rsidRPr="00423C2C">
        <w:rPr>
          <w:rFonts w:ascii="Times New Roman" w:hAnsi="Times New Roman"/>
          <w:color w:val="000000" w:themeColor="text1"/>
          <w:sz w:val="23"/>
          <w:szCs w:val="23"/>
        </w:rPr>
        <w:t xml:space="preserve">                       </w:t>
      </w:r>
    </w:p>
    <w:p w:rsidRPr="00423C2C" w:rsidR="0E56699D" w:rsidP="00423C2C" w:rsidRDefault="0E56699D" w14:paraId="26B547B1" w14:textId="507EE187">
      <w:pPr>
        <w:tabs>
          <w:tab w:val="left" w:pos="3600"/>
        </w:tabs>
        <w:rPr>
          <w:rFonts w:ascii="Times New Roman" w:hAnsi="Times New Roman"/>
          <w:color w:val="000000" w:themeColor="text1"/>
          <w:sz w:val="23"/>
          <w:szCs w:val="23"/>
        </w:rPr>
      </w:pPr>
      <w:r w:rsidRPr="00423C2C">
        <w:rPr>
          <w:rFonts w:ascii="Times New Roman" w:hAnsi="Times New Roman"/>
          <w:color w:val="000000" w:themeColor="text1"/>
          <w:sz w:val="23"/>
          <w:szCs w:val="23"/>
        </w:rPr>
        <w:t xml:space="preserve">                                                            </w:t>
      </w:r>
      <w:r w:rsidR="00423C2C">
        <w:rPr>
          <w:rFonts w:ascii="Times New Roman" w:hAnsi="Times New Roman"/>
          <w:color w:val="000000" w:themeColor="text1"/>
          <w:sz w:val="23"/>
          <w:szCs w:val="23"/>
        </w:rPr>
        <w:tab/>
      </w:r>
      <w:r w:rsidRPr="00423C2C">
        <w:rPr>
          <w:rFonts w:ascii="Times New Roman" w:hAnsi="Times New Roman"/>
          <w:color w:val="000000" w:themeColor="text1"/>
          <w:sz w:val="23"/>
          <w:szCs w:val="23"/>
        </w:rPr>
        <w:t>Academy District Twenty Education Foundation</w:t>
      </w:r>
    </w:p>
    <w:p w:rsidR="17AD42F0" w:rsidP="17AD42F0" w:rsidRDefault="17AD42F0" w14:paraId="66C33B18" w14:textId="43CCB2EB">
      <w:pPr>
        <w:widowControl/>
        <w:rPr>
          <w:rFonts w:ascii="Times New Roman" w:hAnsi="Times New Roman"/>
        </w:rPr>
      </w:pPr>
    </w:p>
    <w:p w:rsidRPr="00177D86" w:rsidR="17AD42F0" w:rsidP="17AD42F0" w:rsidRDefault="19FCE10E" w14:paraId="2C204DF2" w14:textId="08A9A765">
      <w:pPr>
        <w:widowControl/>
        <w:rPr>
          <w:b/>
          <w:bCs/>
          <w:sz w:val="28"/>
          <w:szCs w:val="22"/>
        </w:rPr>
      </w:pPr>
      <w:r w:rsidRPr="00177D86">
        <w:rPr>
          <w:rFonts w:ascii="Times New Roman" w:hAnsi="Times New Roman"/>
          <w:b/>
          <w:bCs/>
          <w:sz w:val="28"/>
          <w:szCs w:val="22"/>
        </w:rPr>
        <w:t>Scoring Rubric for Teacher Grants</w:t>
      </w:r>
    </w:p>
    <w:tbl>
      <w:tblPr>
        <w:tblStyle w:val="GridTable4-Accent1"/>
        <w:tblW w:w="11088" w:type="dxa"/>
        <w:tblLook w:val="04A0" w:firstRow="1" w:lastRow="0" w:firstColumn="1" w:lastColumn="0" w:noHBand="0" w:noVBand="1"/>
      </w:tblPr>
      <w:tblGrid>
        <w:gridCol w:w="3145"/>
        <w:gridCol w:w="1880"/>
        <w:gridCol w:w="2070"/>
        <w:gridCol w:w="1905"/>
        <w:gridCol w:w="2088"/>
      </w:tblGrid>
      <w:tr w:rsidR="6CF52198" w:rsidTr="00177D86" w14:paraId="303A7AC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rsidR="6CF52198" w:rsidP="6CF52198" w:rsidRDefault="6CF52198" w14:paraId="67719BB7" w14:textId="20DE8624">
            <w:pPr>
              <w:jc w:val="center"/>
            </w:pPr>
            <w:r w:rsidRPr="6CF52198">
              <w:rPr>
                <w:rFonts w:ascii="Calibri" w:hAnsi="Calibri" w:eastAsia="Calibri" w:cs="Calibri"/>
                <w:sz w:val="22"/>
                <w:szCs w:val="22"/>
              </w:rPr>
              <w:t>Application Criteria</w:t>
            </w:r>
          </w:p>
        </w:tc>
        <w:tc>
          <w:tcPr>
            <w:tcW w:w="1880" w:type="dxa"/>
          </w:tcPr>
          <w:p w:rsidR="6CF52198" w:rsidP="6CF52198" w:rsidRDefault="6CF52198" w14:paraId="158F4386" w14:textId="2EC65EC7">
            <w:pPr>
              <w:jc w:val="center"/>
              <w:cnfStyle w:val="100000000000" w:firstRow="1" w:lastRow="0" w:firstColumn="0" w:lastColumn="0" w:oddVBand="0" w:evenVBand="0" w:oddHBand="0" w:evenHBand="0" w:firstRowFirstColumn="0" w:firstRowLastColumn="0" w:lastRowFirstColumn="0" w:lastRowLastColumn="0"/>
            </w:pPr>
            <w:r w:rsidRPr="6CF52198">
              <w:rPr>
                <w:rFonts w:ascii="Calibri" w:hAnsi="Calibri" w:eastAsia="Calibri" w:cs="Calibri"/>
                <w:sz w:val="22"/>
                <w:szCs w:val="22"/>
              </w:rPr>
              <w:t>Beginning</w:t>
            </w:r>
            <w:r>
              <w:br/>
            </w:r>
            <w:r w:rsidRPr="6CF52198">
              <w:rPr>
                <w:rFonts w:ascii="Calibri" w:hAnsi="Calibri" w:eastAsia="Calibri" w:cs="Calibri"/>
                <w:sz w:val="22"/>
                <w:szCs w:val="22"/>
              </w:rPr>
              <w:t>0-1 point</w:t>
            </w:r>
          </w:p>
        </w:tc>
        <w:tc>
          <w:tcPr>
            <w:tcW w:w="2070" w:type="dxa"/>
          </w:tcPr>
          <w:p w:rsidR="6CF52198" w:rsidP="6CF52198" w:rsidRDefault="6CF52198" w14:paraId="54252B17" w14:textId="38F9ED7A">
            <w:pPr>
              <w:jc w:val="center"/>
              <w:cnfStyle w:val="100000000000" w:firstRow="1" w:lastRow="0" w:firstColumn="0" w:lastColumn="0" w:oddVBand="0" w:evenVBand="0" w:oddHBand="0" w:evenHBand="0" w:firstRowFirstColumn="0" w:firstRowLastColumn="0" w:lastRowFirstColumn="0" w:lastRowLastColumn="0"/>
            </w:pPr>
            <w:r w:rsidRPr="6CF52198">
              <w:rPr>
                <w:rFonts w:ascii="Calibri" w:hAnsi="Calibri" w:eastAsia="Calibri" w:cs="Calibri"/>
                <w:sz w:val="22"/>
                <w:szCs w:val="22"/>
              </w:rPr>
              <w:t>Developing</w:t>
            </w:r>
            <w:r>
              <w:br/>
            </w:r>
            <w:r w:rsidRPr="6CF52198">
              <w:rPr>
                <w:rFonts w:ascii="Calibri" w:hAnsi="Calibri" w:eastAsia="Calibri" w:cs="Calibri"/>
                <w:sz w:val="22"/>
                <w:szCs w:val="22"/>
              </w:rPr>
              <w:t>2 points</w:t>
            </w:r>
          </w:p>
        </w:tc>
        <w:tc>
          <w:tcPr>
            <w:tcW w:w="1905" w:type="dxa"/>
          </w:tcPr>
          <w:p w:rsidR="6CF52198" w:rsidP="6CF52198" w:rsidRDefault="6CF52198" w14:paraId="59150669" w14:textId="65253129">
            <w:pPr>
              <w:jc w:val="center"/>
              <w:cnfStyle w:val="100000000000" w:firstRow="1" w:lastRow="0" w:firstColumn="0" w:lastColumn="0" w:oddVBand="0" w:evenVBand="0" w:oddHBand="0" w:evenHBand="0" w:firstRowFirstColumn="0" w:firstRowLastColumn="0" w:lastRowFirstColumn="0" w:lastRowLastColumn="0"/>
            </w:pPr>
            <w:r w:rsidRPr="6CF52198">
              <w:rPr>
                <w:rFonts w:ascii="Calibri" w:hAnsi="Calibri" w:eastAsia="Calibri" w:cs="Calibri"/>
                <w:sz w:val="22"/>
                <w:szCs w:val="22"/>
              </w:rPr>
              <w:t>Meets</w:t>
            </w:r>
            <w:r>
              <w:br/>
            </w:r>
            <w:r w:rsidRPr="6CF52198">
              <w:rPr>
                <w:rFonts w:ascii="Calibri" w:hAnsi="Calibri" w:eastAsia="Calibri" w:cs="Calibri"/>
                <w:sz w:val="22"/>
                <w:szCs w:val="22"/>
              </w:rPr>
              <w:t>3 points</w:t>
            </w:r>
          </w:p>
        </w:tc>
        <w:tc>
          <w:tcPr>
            <w:tcW w:w="2088" w:type="dxa"/>
          </w:tcPr>
          <w:p w:rsidR="6CF52198" w:rsidP="6CF52198" w:rsidRDefault="6CF52198" w14:paraId="0F4CEA00" w14:textId="37013B62">
            <w:pPr>
              <w:jc w:val="center"/>
              <w:cnfStyle w:val="100000000000" w:firstRow="1" w:lastRow="0" w:firstColumn="0" w:lastColumn="0" w:oddVBand="0" w:evenVBand="0" w:oddHBand="0" w:evenHBand="0" w:firstRowFirstColumn="0" w:firstRowLastColumn="0" w:lastRowFirstColumn="0" w:lastRowLastColumn="0"/>
            </w:pPr>
            <w:r w:rsidRPr="6CF52198">
              <w:rPr>
                <w:rFonts w:ascii="Calibri" w:hAnsi="Calibri" w:eastAsia="Calibri" w:cs="Calibri"/>
                <w:sz w:val="22"/>
                <w:szCs w:val="22"/>
              </w:rPr>
              <w:t>Exceeds</w:t>
            </w:r>
            <w:r>
              <w:br/>
            </w:r>
            <w:r w:rsidRPr="6CF52198">
              <w:rPr>
                <w:rFonts w:ascii="Calibri" w:hAnsi="Calibri" w:eastAsia="Calibri" w:cs="Calibri"/>
                <w:sz w:val="22"/>
                <w:szCs w:val="22"/>
              </w:rPr>
              <w:t>4 points</w:t>
            </w:r>
          </w:p>
        </w:tc>
      </w:tr>
      <w:tr w:rsidR="6CF52198" w:rsidTr="00177D86" w14:paraId="6C107BA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rsidR="6CF52198" w:rsidP="6CF52198" w:rsidRDefault="6CF52198" w14:paraId="25F78345" w14:textId="1E39BF82">
            <w:r w:rsidRPr="6CF52198">
              <w:rPr>
                <w:rFonts w:ascii="Calibri" w:hAnsi="Calibri" w:eastAsia="Calibri" w:cs="Calibri"/>
                <w:sz w:val="22"/>
                <w:szCs w:val="22"/>
              </w:rPr>
              <w:t xml:space="preserve">1. Brief Abstract and Project Summary: </w:t>
            </w:r>
            <w:r w:rsidRPr="6CF52198">
              <w:rPr>
                <w:rFonts w:ascii="Calibri" w:hAnsi="Calibri" w:eastAsia="Calibri" w:cs="Calibri"/>
                <w:b w:val="0"/>
                <w:bCs w:val="0"/>
                <w:sz w:val="22"/>
                <w:szCs w:val="22"/>
              </w:rPr>
              <w:t>Includes the project vision, academic focus, grade levels served, student benefits, number of students impacted, and innovative nature of the project.</w:t>
            </w:r>
          </w:p>
        </w:tc>
        <w:tc>
          <w:tcPr>
            <w:tcW w:w="1880" w:type="dxa"/>
          </w:tcPr>
          <w:p w:rsidR="6CF52198" w:rsidP="6CF52198" w:rsidRDefault="6CF52198" w14:paraId="1676164C" w14:textId="3496761B">
            <w:pPr>
              <w:cnfStyle w:val="000000100000" w:firstRow="0" w:lastRow="0" w:firstColumn="0" w:lastColumn="0" w:oddVBand="0" w:evenVBand="0" w:oddHBand="1" w:evenHBand="0" w:firstRowFirstColumn="0" w:firstRowLastColumn="0" w:lastRowFirstColumn="0" w:lastRowLastColumn="0"/>
            </w:pPr>
            <w:r w:rsidRPr="6CF52198">
              <w:rPr>
                <w:rFonts w:ascii="Calibri" w:hAnsi="Calibri" w:eastAsia="Calibri" w:cs="Calibri"/>
                <w:sz w:val="22"/>
                <w:szCs w:val="22"/>
              </w:rPr>
              <w:t>Missing several required abstract elements or does not clearly explain the student benefit.</w:t>
            </w:r>
          </w:p>
        </w:tc>
        <w:tc>
          <w:tcPr>
            <w:tcW w:w="2070" w:type="dxa"/>
          </w:tcPr>
          <w:p w:rsidR="6CF52198" w:rsidP="6CF52198" w:rsidRDefault="6CF52198" w14:paraId="0BBA714F" w14:textId="40A64485">
            <w:pPr>
              <w:cnfStyle w:val="000000100000" w:firstRow="0" w:lastRow="0" w:firstColumn="0" w:lastColumn="0" w:oddVBand="0" w:evenVBand="0" w:oddHBand="1" w:evenHBand="0" w:firstRowFirstColumn="0" w:firstRowLastColumn="0" w:lastRowFirstColumn="0" w:lastRowLastColumn="0"/>
            </w:pPr>
            <w:r w:rsidRPr="6CF52198">
              <w:rPr>
                <w:rFonts w:ascii="Calibri" w:hAnsi="Calibri" w:eastAsia="Calibri" w:cs="Calibri"/>
                <w:sz w:val="22"/>
                <w:szCs w:val="22"/>
              </w:rPr>
              <w:t>Addresses most required elements but needs more detail, clarity, or connection to student benefit.</w:t>
            </w:r>
          </w:p>
        </w:tc>
        <w:tc>
          <w:tcPr>
            <w:tcW w:w="1905" w:type="dxa"/>
          </w:tcPr>
          <w:p w:rsidR="6CF52198" w:rsidP="6CF52198" w:rsidRDefault="6CF52198" w14:paraId="0C6425EC" w14:textId="121B1952">
            <w:pPr>
              <w:cnfStyle w:val="000000100000" w:firstRow="0" w:lastRow="0" w:firstColumn="0" w:lastColumn="0" w:oddVBand="0" w:evenVBand="0" w:oddHBand="1" w:evenHBand="0" w:firstRowFirstColumn="0" w:firstRowLastColumn="0" w:lastRowFirstColumn="0" w:lastRowLastColumn="0"/>
            </w:pPr>
            <w:r w:rsidRPr="6CF52198">
              <w:rPr>
                <w:rFonts w:ascii="Calibri" w:hAnsi="Calibri" w:eastAsia="Calibri" w:cs="Calibri"/>
                <w:sz w:val="22"/>
                <w:szCs w:val="22"/>
              </w:rPr>
              <w:t>Clearly addresses all required abstract elements and explains how students will benefit.</w:t>
            </w:r>
          </w:p>
        </w:tc>
        <w:tc>
          <w:tcPr>
            <w:tcW w:w="2088" w:type="dxa"/>
          </w:tcPr>
          <w:p w:rsidR="6CF52198" w:rsidP="6CF52198" w:rsidRDefault="6CF52198" w14:paraId="6BBAF793" w14:textId="4282CA7E">
            <w:pPr>
              <w:cnfStyle w:val="000000100000" w:firstRow="0" w:lastRow="0" w:firstColumn="0" w:lastColumn="0" w:oddVBand="0" w:evenVBand="0" w:oddHBand="1" w:evenHBand="0" w:firstRowFirstColumn="0" w:firstRowLastColumn="0" w:lastRowFirstColumn="0" w:lastRowLastColumn="0"/>
            </w:pPr>
            <w:r w:rsidRPr="6CF52198">
              <w:rPr>
                <w:rFonts w:ascii="Calibri" w:hAnsi="Calibri" w:eastAsia="Calibri" w:cs="Calibri"/>
                <w:sz w:val="22"/>
                <w:szCs w:val="22"/>
              </w:rPr>
              <w:t>Provides a compelling, well-developed summary with a strong student-centered rationale and clear innovation.</w:t>
            </w:r>
          </w:p>
        </w:tc>
      </w:tr>
      <w:tr w:rsidR="6CF52198" w:rsidTr="00177D86" w14:paraId="4BC644CE" w14:textId="77777777">
        <w:tc>
          <w:tcPr>
            <w:cnfStyle w:val="001000000000" w:firstRow="0" w:lastRow="0" w:firstColumn="1" w:lastColumn="0" w:oddVBand="0" w:evenVBand="0" w:oddHBand="0" w:evenHBand="0" w:firstRowFirstColumn="0" w:firstRowLastColumn="0" w:lastRowFirstColumn="0" w:lastRowLastColumn="0"/>
            <w:tcW w:w="3145" w:type="dxa"/>
          </w:tcPr>
          <w:p w:rsidR="6CF52198" w:rsidP="6CF52198" w:rsidRDefault="6CF52198" w14:paraId="111EE9BC" w14:textId="0D827682">
            <w:r w:rsidRPr="6CF52198">
              <w:rPr>
                <w:rFonts w:ascii="Calibri" w:hAnsi="Calibri" w:eastAsia="Calibri" w:cs="Calibri"/>
                <w:sz w:val="22"/>
                <w:szCs w:val="22"/>
              </w:rPr>
              <w:t xml:space="preserve">2. Implementation Plan: </w:t>
            </w:r>
            <w:r w:rsidRPr="6CF52198">
              <w:rPr>
                <w:rFonts w:ascii="Calibri" w:hAnsi="Calibri" w:eastAsia="Calibri" w:cs="Calibri"/>
                <w:b w:val="0"/>
                <w:bCs w:val="0"/>
                <w:sz w:val="22"/>
                <w:szCs w:val="22"/>
              </w:rPr>
              <w:t>Describes how the project will be implemented, including specific steps, timing, roles, materials, and other practical details.</w:t>
            </w:r>
          </w:p>
        </w:tc>
        <w:tc>
          <w:tcPr>
            <w:tcW w:w="1880" w:type="dxa"/>
          </w:tcPr>
          <w:p w:rsidR="6CF52198" w:rsidP="6CF52198" w:rsidRDefault="6CF52198" w14:paraId="1A588A78" w14:textId="4D706944">
            <w:pPr>
              <w:cnfStyle w:val="000000000000" w:firstRow="0" w:lastRow="0" w:firstColumn="0" w:lastColumn="0" w:oddVBand="0" w:evenVBand="0" w:oddHBand="0" w:evenHBand="0" w:firstRowFirstColumn="0" w:firstRowLastColumn="0" w:lastRowFirstColumn="0" w:lastRowLastColumn="0"/>
            </w:pPr>
            <w:r w:rsidRPr="6CF52198">
              <w:rPr>
                <w:rFonts w:ascii="Calibri" w:hAnsi="Calibri" w:eastAsia="Calibri" w:cs="Calibri"/>
                <w:sz w:val="22"/>
                <w:szCs w:val="22"/>
              </w:rPr>
              <w:t>Implementation plan is vague, incomplete, or difficult to follow.</w:t>
            </w:r>
          </w:p>
        </w:tc>
        <w:tc>
          <w:tcPr>
            <w:tcW w:w="2070" w:type="dxa"/>
          </w:tcPr>
          <w:p w:rsidR="6CF52198" w:rsidP="6CF52198" w:rsidRDefault="6CF52198" w14:paraId="763B106C" w14:textId="0263C385">
            <w:pPr>
              <w:cnfStyle w:val="000000000000" w:firstRow="0" w:lastRow="0" w:firstColumn="0" w:lastColumn="0" w:oddVBand="0" w:evenVBand="0" w:oddHBand="0" w:evenHBand="0" w:firstRowFirstColumn="0" w:firstRowLastColumn="0" w:lastRowFirstColumn="0" w:lastRowLastColumn="0"/>
            </w:pPr>
            <w:r w:rsidRPr="6CF52198">
              <w:rPr>
                <w:rFonts w:ascii="Calibri" w:hAnsi="Calibri" w:eastAsia="Calibri" w:cs="Calibri"/>
                <w:sz w:val="22"/>
                <w:szCs w:val="22"/>
              </w:rPr>
              <w:t>Includes a general implementation plan but lacks detail in timing, roles, materials, or logistics.</w:t>
            </w:r>
          </w:p>
        </w:tc>
        <w:tc>
          <w:tcPr>
            <w:tcW w:w="1905" w:type="dxa"/>
          </w:tcPr>
          <w:p w:rsidR="6CF52198" w:rsidP="6CF52198" w:rsidRDefault="6CF52198" w14:paraId="623B8987" w14:textId="21ADDF8E">
            <w:pPr>
              <w:cnfStyle w:val="000000000000" w:firstRow="0" w:lastRow="0" w:firstColumn="0" w:lastColumn="0" w:oddVBand="0" w:evenVBand="0" w:oddHBand="0" w:evenHBand="0" w:firstRowFirstColumn="0" w:firstRowLastColumn="0" w:lastRowFirstColumn="0" w:lastRowLastColumn="0"/>
            </w:pPr>
            <w:r w:rsidRPr="6CF52198">
              <w:rPr>
                <w:rFonts w:ascii="Calibri" w:hAnsi="Calibri" w:eastAsia="Calibri" w:cs="Calibri"/>
                <w:sz w:val="22"/>
                <w:szCs w:val="22"/>
              </w:rPr>
              <w:t>Provides a clear, practical plan that is specific enough to support implementation.</w:t>
            </w:r>
          </w:p>
        </w:tc>
        <w:tc>
          <w:tcPr>
            <w:tcW w:w="2088" w:type="dxa"/>
          </w:tcPr>
          <w:p w:rsidR="6CF52198" w:rsidP="6CF52198" w:rsidRDefault="6CF52198" w14:paraId="02EF44B9" w14:textId="287ED993">
            <w:pPr>
              <w:cnfStyle w:val="000000000000" w:firstRow="0" w:lastRow="0" w:firstColumn="0" w:lastColumn="0" w:oddVBand="0" w:evenVBand="0" w:oddHBand="0" w:evenHBand="0" w:firstRowFirstColumn="0" w:firstRowLastColumn="0" w:lastRowFirstColumn="0" w:lastRowLastColumn="0"/>
            </w:pPr>
            <w:r w:rsidRPr="6CF52198">
              <w:rPr>
                <w:rFonts w:ascii="Calibri" w:hAnsi="Calibri" w:eastAsia="Calibri" w:cs="Calibri"/>
                <w:sz w:val="22"/>
                <w:szCs w:val="22"/>
              </w:rPr>
              <w:t>Provides a detailed, realistic plan that anticipates implementation needs and demonstrates readiness.</w:t>
            </w:r>
          </w:p>
        </w:tc>
      </w:tr>
      <w:tr w:rsidR="6CF52198" w:rsidTr="00177D86" w14:paraId="4723B7D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rsidR="6CF52198" w:rsidP="6CF52198" w:rsidRDefault="6CF52198" w14:paraId="1A1B9D78" w14:textId="38453776">
            <w:r w:rsidRPr="6CF52198">
              <w:rPr>
                <w:rFonts w:ascii="Calibri" w:hAnsi="Calibri" w:eastAsia="Calibri" w:cs="Calibri"/>
                <w:sz w:val="22"/>
                <w:szCs w:val="22"/>
              </w:rPr>
              <w:t xml:space="preserve">3. Alignment to Goals and Priorities: </w:t>
            </w:r>
            <w:r w:rsidRPr="6CF52198">
              <w:rPr>
                <w:rFonts w:ascii="Calibri" w:hAnsi="Calibri" w:eastAsia="Calibri" w:cs="Calibri"/>
                <w:b w:val="0"/>
                <w:bCs w:val="0"/>
                <w:sz w:val="22"/>
                <w:szCs w:val="22"/>
              </w:rPr>
              <w:t>Explains how the project aligns to one or more Board/Superintendent goals, school site plan goals and tactics, accreditation guidelines, district mission, or curriculum standards.</w:t>
            </w:r>
          </w:p>
        </w:tc>
        <w:tc>
          <w:tcPr>
            <w:tcW w:w="1880" w:type="dxa"/>
          </w:tcPr>
          <w:p w:rsidR="6CF52198" w:rsidP="6CF52198" w:rsidRDefault="6CF52198" w14:paraId="6227FDCD" w14:textId="668590EB">
            <w:pPr>
              <w:cnfStyle w:val="000000100000" w:firstRow="0" w:lastRow="0" w:firstColumn="0" w:lastColumn="0" w:oddVBand="0" w:evenVBand="0" w:oddHBand="1" w:evenHBand="0" w:firstRowFirstColumn="0" w:firstRowLastColumn="0" w:lastRowFirstColumn="0" w:lastRowLastColumn="0"/>
            </w:pPr>
            <w:r w:rsidRPr="6CF52198">
              <w:rPr>
                <w:rFonts w:ascii="Calibri" w:hAnsi="Calibri" w:eastAsia="Calibri" w:cs="Calibri"/>
                <w:sz w:val="22"/>
                <w:szCs w:val="22"/>
              </w:rPr>
              <w:t>Alignment is missing, unclear, or not connected to the listed application priorities.</w:t>
            </w:r>
          </w:p>
        </w:tc>
        <w:tc>
          <w:tcPr>
            <w:tcW w:w="2070" w:type="dxa"/>
          </w:tcPr>
          <w:p w:rsidR="6CF52198" w:rsidP="6CF52198" w:rsidRDefault="6CF52198" w14:paraId="2991C4F7" w14:textId="383F6C93">
            <w:pPr>
              <w:cnfStyle w:val="000000100000" w:firstRow="0" w:lastRow="0" w:firstColumn="0" w:lastColumn="0" w:oddVBand="0" w:evenVBand="0" w:oddHBand="1" w:evenHBand="0" w:firstRowFirstColumn="0" w:firstRowLastColumn="0" w:lastRowFirstColumn="0" w:lastRowLastColumn="0"/>
            </w:pPr>
            <w:r w:rsidRPr="6CF52198">
              <w:rPr>
                <w:rFonts w:ascii="Calibri" w:hAnsi="Calibri" w:eastAsia="Calibri" w:cs="Calibri"/>
                <w:sz w:val="22"/>
                <w:szCs w:val="22"/>
              </w:rPr>
              <w:t>Names one or more alignment areas but provides limited explanation of how the proposal supports them.</w:t>
            </w:r>
          </w:p>
        </w:tc>
        <w:tc>
          <w:tcPr>
            <w:tcW w:w="1905" w:type="dxa"/>
          </w:tcPr>
          <w:p w:rsidR="6CF52198" w:rsidP="6CF52198" w:rsidRDefault="6CF52198" w14:paraId="03EC33A2" w14:textId="0206BBD7">
            <w:pPr>
              <w:cnfStyle w:val="000000100000" w:firstRow="0" w:lastRow="0" w:firstColumn="0" w:lastColumn="0" w:oddVBand="0" w:evenVBand="0" w:oddHBand="1" w:evenHBand="0" w:firstRowFirstColumn="0" w:firstRowLastColumn="0" w:lastRowFirstColumn="0" w:lastRowLastColumn="0"/>
            </w:pPr>
            <w:r w:rsidRPr="6CF52198">
              <w:rPr>
                <w:rFonts w:ascii="Calibri" w:hAnsi="Calibri" w:eastAsia="Calibri" w:cs="Calibri"/>
                <w:sz w:val="22"/>
                <w:szCs w:val="22"/>
              </w:rPr>
              <w:t>Clearly explains how the proposal supports one or more listed goals or priorities.</w:t>
            </w:r>
          </w:p>
        </w:tc>
        <w:tc>
          <w:tcPr>
            <w:tcW w:w="2088" w:type="dxa"/>
          </w:tcPr>
          <w:p w:rsidR="6CF52198" w:rsidP="6CF52198" w:rsidRDefault="6CF52198" w14:paraId="31126B4E" w14:textId="62306B09">
            <w:pPr>
              <w:cnfStyle w:val="000000100000" w:firstRow="0" w:lastRow="0" w:firstColumn="0" w:lastColumn="0" w:oddVBand="0" w:evenVBand="0" w:oddHBand="1" w:evenHBand="0" w:firstRowFirstColumn="0" w:firstRowLastColumn="0" w:lastRowFirstColumn="0" w:lastRowLastColumn="0"/>
            </w:pPr>
            <w:r w:rsidRPr="6CF52198">
              <w:rPr>
                <w:rFonts w:ascii="Calibri" w:hAnsi="Calibri" w:eastAsia="Calibri" w:cs="Calibri"/>
                <w:sz w:val="22"/>
                <w:szCs w:val="22"/>
              </w:rPr>
              <w:t>Shows strong, specific alignment and clearly explains why the project advances the identified priorities.</w:t>
            </w:r>
          </w:p>
        </w:tc>
      </w:tr>
      <w:tr w:rsidR="6CF52198" w:rsidTr="00177D86" w14:paraId="2DF68ABF" w14:textId="77777777">
        <w:tc>
          <w:tcPr>
            <w:cnfStyle w:val="001000000000" w:firstRow="0" w:lastRow="0" w:firstColumn="1" w:lastColumn="0" w:oddVBand="0" w:evenVBand="0" w:oddHBand="0" w:evenHBand="0" w:firstRowFirstColumn="0" w:firstRowLastColumn="0" w:lastRowFirstColumn="0" w:lastRowLastColumn="0"/>
            <w:tcW w:w="3145" w:type="dxa"/>
          </w:tcPr>
          <w:p w:rsidR="6CF52198" w:rsidP="6CF52198" w:rsidRDefault="6CF52198" w14:paraId="4A2C03A9" w14:textId="639C01AE">
            <w:r w:rsidRPr="6CF52198">
              <w:rPr>
                <w:rFonts w:ascii="Calibri" w:hAnsi="Calibri" w:eastAsia="Calibri" w:cs="Calibri"/>
                <w:sz w:val="22"/>
                <w:szCs w:val="22"/>
              </w:rPr>
              <w:t>4. Outcomes, Evaluation, and Reporting:</w:t>
            </w:r>
            <w:r w:rsidRPr="6CF52198">
              <w:rPr>
                <w:rFonts w:ascii="Calibri" w:hAnsi="Calibri" w:eastAsia="Calibri" w:cs="Calibri"/>
                <w:b w:val="0"/>
                <w:bCs w:val="0"/>
                <w:sz w:val="22"/>
                <w:szCs w:val="22"/>
              </w:rPr>
              <w:t xml:space="preserve"> Identifies measurable project outcomes, explains how the activity will be evaluated, and describes how results will be reported back to the Foundation.</w:t>
            </w:r>
          </w:p>
        </w:tc>
        <w:tc>
          <w:tcPr>
            <w:tcW w:w="1880" w:type="dxa"/>
          </w:tcPr>
          <w:p w:rsidR="6CF52198" w:rsidP="6CF52198" w:rsidRDefault="6CF52198" w14:paraId="0D49B8D8" w14:textId="52FD1B2C">
            <w:pPr>
              <w:cnfStyle w:val="000000000000" w:firstRow="0" w:lastRow="0" w:firstColumn="0" w:lastColumn="0" w:oddVBand="0" w:evenVBand="0" w:oddHBand="0" w:evenHBand="0" w:firstRowFirstColumn="0" w:firstRowLastColumn="0" w:lastRowFirstColumn="0" w:lastRowLastColumn="0"/>
            </w:pPr>
            <w:r w:rsidRPr="6CF52198">
              <w:rPr>
                <w:rFonts w:ascii="Calibri" w:hAnsi="Calibri" w:eastAsia="Calibri" w:cs="Calibri"/>
                <w:sz w:val="22"/>
                <w:szCs w:val="22"/>
              </w:rPr>
              <w:t>Outcomes, evaluation, or reporting plan are missing, unclear, or not measurable.</w:t>
            </w:r>
          </w:p>
        </w:tc>
        <w:tc>
          <w:tcPr>
            <w:tcW w:w="2070" w:type="dxa"/>
          </w:tcPr>
          <w:p w:rsidR="6CF52198" w:rsidP="6CF52198" w:rsidRDefault="6CF52198" w14:paraId="71DA617E" w14:textId="2906554F">
            <w:pPr>
              <w:cnfStyle w:val="000000000000" w:firstRow="0" w:lastRow="0" w:firstColumn="0" w:lastColumn="0" w:oddVBand="0" w:evenVBand="0" w:oddHBand="0" w:evenHBand="0" w:firstRowFirstColumn="0" w:firstRowLastColumn="0" w:lastRowFirstColumn="0" w:lastRowLastColumn="0"/>
            </w:pPr>
            <w:r w:rsidRPr="6CF52198">
              <w:rPr>
                <w:rFonts w:ascii="Calibri" w:hAnsi="Calibri" w:eastAsia="Calibri" w:cs="Calibri"/>
                <w:sz w:val="22"/>
                <w:szCs w:val="22"/>
              </w:rPr>
              <w:t>Includes outcomes or evaluation ideas but needs more specificity about measures or reporting.</w:t>
            </w:r>
          </w:p>
        </w:tc>
        <w:tc>
          <w:tcPr>
            <w:tcW w:w="1905" w:type="dxa"/>
          </w:tcPr>
          <w:p w:rsidR="6CF52198" w:rsidP="6CF52198" w:rsidRDefault="6CF52198" w14:paraId="77D62356" w14:textId="1762780B">
            <w:pPr>
              <w:cnfStyle w:val="000000000000" w:firstRow="0" w:lastRow="0" w:firstColumn="0" w:lastColumn="0" w:oddVBand="0" w:evenVBand="0" w:oddHBand="0" w:evenHBand="0" w:firstRowFirstColumn="0" w:firstRowLastColumn="0" w:lastRowFirstColumn="0" w:lastRowLastColumn="0"/>
            </w:pPr>
            <w:r w:rsidRPr="6CF52198">
              <w:rPr>
                <w:rFonts w:ascii="Calibri" w:hAnsi="Calibri" w:eastAsia="Calibri" w:cs="Calibri"/>
                <w:sz w:val="22"/>
                <w:szCs w:val="22"/>
              </w:rPr>
              <w:t>Provides measurable outcomes and a clear plan for evaluating and reporting results.</w:t>
            </w:r>
          </w:p>
        </w:tc>
        <w:tc>
          <w:tcPr>
            <w:tcW w:w="2088" w:type="dxa"/>
          </w:tcPr>
          <w:p w:rsidR="6CF52198" w:rsidP="6CF52198" w:rsidRDefault="6CF52198" w14:paraId="6635C305" w14:textId="4A2BEDA2">
            <w:pPr>
              <w:cnfStyle w:val="000000000000" w:firstRow="0" w:lastRow="0" w:firstColumn="0" w:lastColumn="0" w:oddVBand="0" w:evenVBand="0" w:oddHBand="0" w:evenHBand="0" w:firstRowFirstColumn="0" w:firstRowLastColumn="0" w:lastRowFirstColumn="0" w:lastRowLastColumn="0"/>
            </w:pPr>
            <w:r w:rsidRPr="6CF52198">
              <w:rPr>
                <w:rFonts w:ascii="Calibri" w:hAnsi="Calibri" w:eastAsia="Calibri" w:cs="Calibri"/>
                <w:sz w:val="22"/>
                <w:szCs w:val="22"/>
              </w:rPr>
              <w:t>Includes strong measures of impact and a thoughtful, practical plan for evaluation and reporting.</w:t>
            </w:r>
          </w:p>
        </w:tc>
      </w:tr>
      <w:tr w:rsidR="6CF52198" w:rsidTr="00177D86" w14:paraId="1C922A7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rsidR="6CF52198" w:rsidP="6CF52198" w:rsidRDefault="6CF52198" w14:paraId="6492AA24" w14:textId="04AD6F06">
            <w:r w:rsidRPr="6CF52198">
              <w:rPr>
                <w:rFonts w:ascii="Calibri" w:hAnsi="Calibri" w:eastAsia="Calibri" w:cs="Calibri"/>
                <w:sz w:val="22"/>
                <w:szCs w:val="22"/>
              </w:rPr>
              <w:t xml:space="preserve">5. Itemized Budget and Funding: </w:t>
            </w:r>
            <w:r w:rsidRPr="6CF52198">
              <w:rPr>
                <w:rFonts w:ascii="Calibri" w:hAnsi="Calibri" w:eastAsia="Calibri" w:cs="Calibri"/>
                <w:b w:val="0"/>
                <w:bCs w:val="0"/>
                <w:sz w:val="22"/>
                <w:szCs w:val="22"/>
              </w:rPr>
              <w:t>Provides an itemized budget not to exceed $3,000, confirms costs are allowable, and notes whether additional funding has been explored or secured.</w:t>
            </w:r>
          </w:p>
        </w:tc>
        <w:tc>
          <w:tcPr>
            <w:tcW w:w="1880" w:type="dxa"/>
          </w:tcPr>
          <w:p w:rsidR="6CF52198" w:rsidP="6CF52198" w:rsidRDefault="6CF52198" w14:paraId="09C9793E" w14:textId="0670522C">
            <w:pPr>
              <w:cnfStyle w:val="000000100000" w:firstRow="0" w:lastRow="0" w:firstColumn="0" w:lastColumn="0" w:oddVBand="0" w:evenVBand="0" w:oddHBand="1" w:evenHBand="0" w:firstRowFirstColumn="0" w:firstRowLastColumn="0" w:lastRowFirstColumn="0" w:lastRowLastColumn="0"/>
            </w:pPr>
            <w:r w:rsidRPr="6CF52198">
              <w:rPr>
                <w:rFonts w:ascii="Calibri" w:hAnsi="Calibri" w:eastAsia="Calibri" w:cs="Calibri"/>
                <w:sz w:val="22"/>
                <w:szCs w:val="22"/>
              </w:rPr>
              <w:t>Budget is missing, unclear, over the grant limit, or includes costs identified as not funded.</w:t>
            </w:r>
          </w:p>
        </w:tc>
        <w:tc>
          <w:tcPr>
            <w:tcW w:w="2070" w:type="dxa"/>
          </w:tcPr>
          <w:p w:rsidR="6CF52198" w:rsidP="6CF52198" w:rsidRDefault="6CF52198" w14:paraId="5B9CD1EA" w14:textId="66F3400F">
            <w:pPr>
              <w:cnfStyle w:val="000000100000" w:firstRow="0" w:lastRow="0" w:firstColumn="0" w:lastColumn="0" w:oddVBand="0" w:evenVBand="0" w:oddHBand="1" w:evenHBand="0" w:firstRowFirstColumn="0" w:firstRowLastColumn="0" w:lastRowFirstColumn="0" w:lastRowLastColumn="0"/>
            </w:pPr>
            <w:r w:rsidRPr="6CF52198">
              <w:rPr>
                <w:rFonts w:ascii="Calibri" w:hAnsi="Calibri" w:eastAsia="Calibri" w:cs="Calibri"/>
                <w:sz w:val="22"/>
                <w:szCs w:val="22"/>
              </w:rPr>
              <w:t>Budget is generally clear but needs stronger itemization, explanation, or connection to allowable costs.</w:t>
            </w:r>
          </w:p>
        </w:tc>
        <w:tc>
          <w:tcPr>
            <w:tcW w:w="1905" w:type="dxa"/>
          </w:tcPr>
          <w:p w:rsidR="6CF52198" w:rsidP="6CF52198" w:rsidRDefault="6CF52198" w14:paraId="080E4554" w14:textId="295DE075">
            <w:pPr>
              <w:cnfStyle w:val="000000100000" w:firstRow="0" w:lastRow="0" w:firstColumn="0" w:lastColumn="0" w:oddVBand="0" w:evenVBand="0" w:oddHBand="1" w:evenHBand="0" w:firstRowFirstColumn="0" w:firstRowLastColumn="0" w:lastRowFirstColumn="0" w:lastRowLastColumn="0"/>
            </w:pPr>
            <w:r w:rsidRPr="6CF52198">
              <w:rPr>
                <w:rFonts w:ascii="Calibri" w:hAnsi="Calibri" w:eastAsia="Calibri" w:cs="Calibri"/>
                <w:sz w:val="22"/>
                <w:szCs w:val="22"/>
              </w:rPr>
              <w:t>Budget is itemized, reasonable, within the grant limit, and aligned to the project.</w:t>
            </w:r>
          </w:p>
        </w:tc>
        <w:tc>
          <w:tcPr>
            <w:tcW w:w="2088" w:type="dxa"/>
          </w:tcPr>
          <w:p w:rsidR="6CF52198" w:rsidP="6CF52198" w:rsidRDefault="6CF52198" w14:paraId="47BC5356" w14:textId="58F544B5">
            <w:pPr>
              <w:cnfStyle w:val="000000100000" w:firstRow="0" w:lastRow="0" w:firstColumn="0" w:lastColumn="0" w:oddVBand="0" w:evenVBand="0" w:oddHBand="1" w:evenHBand="0" w:firstRowFirstColumn="0" w:firstRowLastColumn="0" w:lastRowFirstColumn="0" w:lastRowLastColumn="0"/>
            </w:pPr>
            <w:r w:rsidRPr="6CF52198">
              <w:rPr>
                <w:rFonts w:ascii="Calibri" w:hAnsi="Calibri" w:eastAsia="Calibri" w:cs="Calibri"/>
                <w:sz w:val="22"/>
                <w:szCs w:val="22"/>
              </w:rPr>
              <w:t>Budget is highly detailed, cost-effective, clearly allowable, and addresses additional funding when applicable.</w:t>
            </w:r>
          </w:p>
        </w:tc>
      </w:tr>
      <w:tr w:rsidR="6CF52198" w:rsidTr="7A0096E3" w14:paraId="5B7AECAE" w14:textId="77777777">
        <w:tc>
          <w:tcPr>
            <w:cnfStyle w:val="001000000000" w:firstRow="0" w:lastRow="0" w:firstColumn="1" w:lastColumn="0" w:oddVBand="0" w:evenVBand="0" w:oddHBand="0" w:evenHBand="0" w:firstRowFirstColumn="0" w:firstRowLastColumn="0" w:lastRowFirstColumn="0" w:lastRowLastColumn="0"/>
            <w:tcW w:w="11088" w:type="dxa"/>
            <w:gridSpan w:val="5"/>
          </w:tcPr>
          <w:p w:rsidR="6CF52198" w:rsidP="6CF52198" w:rsidRDefault="6CF52198" w14:paraId="183F2529" w14:textId="16010A16">
            <w:r w:rsidRPr="6CF52198">
              <w:rPr>
                <w:rFonts w:ascii="Calibri" w:hAnsi="Calibri" w:eastAsia="Calibri" w:cs="Calibri"/>
                <w:sz w:val="22"/>
                <w:szCs w:val="22"/>
              </w:rPr>
              <w:t>Total score: ____ / 20 points    Recommended funding threshold: 16 points or higher, based on available funds and reviewer discussion.</w:t>
            </w:r>
          </w:p>
          <w:p w:rsidR="6CF52198" w:rsidP="6CF52198" w:rsidRDefault="6CF52198" w14:paraId="29717725" w14:textId="0E51DFE9">
            <w:r w:rsidRPr="6CF52198">
              <w:rPr>
                <w:rFonts w:ascii="Calibri" w:hAnsi="Calibri" w:eastAsia="Calibri" w:cs="Calibri"/>
                <w:sz w:val="22"/>
                <w:szCs w:val="22"/>
              </w:rPr>
              <w:t>Amount requested: ____________________    Reviewer comments: ________________________________________________________________</w:t>
            </w:r>
          </w:p>
        </w:tc>
      </w:tr>
    </w:tbl>
    <w:p w:rsidR="6CF52198" w:rsidP="6CF52198" w:rsidRDefault="6CF52198" w14:paraId="297A443D" w14:textId="1E6E7BAE"/>
    <w:p w:rsidR="17AD42F0" w:rsidP="17AD42F0" w:rsidRDefault="17AD42F0" w14:paraId="2E9BAD8C" w14:textId="5F9516F7">
      <w:pPr>
        <w:widowControl/>
        <w:rPr>
          <w:rFonts w:ascii="Times New Roman" w:hAnsi="Times New Roman"/>
        </w:rPr>
      </w:pPr>
    </w:p>
    <w:sectPr w:rsidR="17AD42F0" w:rsidSect="00423C2C">
      <w:footerReference w:type="default" r:id="rId13"/>
      <w:endnotePr>
        <w:numFmt w:val="decimal"/>
      </w:endnotePr>
      <w:pgSz w:w="12240" w:h="15840" w:orient="portrait"/>
      <w:pgMar w:top="810" w:right="576" w:bottom="576"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F2139" w:rsidRDefault="00CF2139" w14:paraId="52EF54C0" w14:textId="77777777">
      <w:r>
        <w:separator/>
      </w:r>
    </w:p>
  </w:endnote>
  <w:endnote w:type="continuationSeparator" w:id="0">
    <w:p w:rsidR="00CF2139" w:rsidRDefault="00CF2139" w14:paraId="224D6395" w14:textId="77777777">
      <w:r>
        <w:continuationSeparator/>
      </w:r>
    </w:p>
  </w:endnote>
  <w:endnote w:type="continuationNotice" w:id="1">
    <w:p w:rsidR="00CF2139" w:rsidRDefault="00CF2139" w14:paraId="18064EE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2838" w:rsidRDefault="00372838" w14:paraId="51322344" w14:textId="77777777">
    <w:pPr>
      <w:pStyle w:val="Footer"/>
      <w:rPr>
        <w:i/>
        <w:sz w:val="20"/>
      </w:rP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F2139" w:rsidRDefault="00CF2139" w14:paraId="314F46B0" w14:textId="77777777">
      <w:r>
        <w:separator/>
      </w:r>
    </w:p>
  </w:footnote>
  <w:footnote w:type="continuationSeparator" w:id="0">
    <w:p w:rsidR="00CF2139" w:rsidRDefault="00CF2139" w14:paraId="43B2449E" w14:textId="77777777">
      <w:r>
        <w:continuationSeparator/>
      </w:r>
    </w:p>
  </w:footnote>
  <w:footnote w:type="continuationNotice" w:id="1">
    <w:p w:rsidR="00CF2139" w:rsidRDefault="00CF2139" w14:paraId="64D50AB5" w14:textId="77777777"/>
  </w:footnote>
</w:footnotes>
</file>

<file path=word/intelligence2.xml><?xml version="1.0" encoding="utf-8"?>
<int2:intelligence xmlns:int2="http://schemas.microsoft.com/office/intelligence/2020/intelligence" xmlns:oel="http://schemas.microsoft.com/office/2019/extlst">
  <int2:observations>
    <int2:bookmark int2:bookmarkName="_Int_gBy7m1nW" int2:invalidationBookmarkName="" int2:hashCode="uqraXmTssF9JpZ" int2:id="CIswRwla">
      <int2:state int2:value="Rejected" int2:type="gram"/>
    </int2:bookmark>
    <int2:bookmark int2:bookmarkName="_Int_bRH9NgTX" int2:invalidationBookmarkName="" int2:hashCode="uz/On0zIo0qRML" int2:id="prUpJivB">
      <int2:state int2:value="Rejected" int2:type="gram"/>
    </int2:bookmark>
    <int2:bookmark int2:bookmarkName="_Int_6Ocd8Zq2" int2:invalidationBookmarkName="" int2:hashCode="zf8Mdhc17y3hOf" int2:id="tfnxeFIo">
      <int2:state int2:value="Rejected" int2:type="gram"/>
    </int2:bookmark>
    <int2:bookmark int2:bookmarkName="_Int_H0ruXLlt" int2:invalidationBookmarkName="" int2:hashCode="SLGLFARhzcGrh6" int2:id="zP096Ccx">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148"/>
    <w:multiLevelType w:val="multilevel"/>
    <w:tmpl w:val="A4804BC4"/>
    <w:lvl w:ilvl="0">
      <w:start w:val="1"/>
      <w:numFmt w:val="none"/>
      <w:lvlText w:val=""/>
      <w:legacy w:legacy="1" w:legacySpace="120" w:legacyIndent="360"/>
      <w:lvlJc w:val="left"/>
      <w:pPr>
        <w:ind w:left="360" w:hanging="360"/>
      </w:pPr>
      <w:rPr>
        <w:rFonts w:hint="default" w:ascii="Symbol" w:hAnsi="Symbol"/>
      </w:rPr>
    </w:lvl>
    <w:lvl w:ilvl="1">
      <w:start w:val="1"/>
      <w:numFmt w:val="none"/>
      <w:lvlText w:val="o"/>
      <w:legacy w:legacy="1" w:legacySpace="120" w:legacyIndent="360"/>
      <w:lvlJc w:val="left"/>
      <w:pPr>
        <w:ind w:left="720" w:hanging="360"/>
      </w:pPr>
      <w:rPr>
        <w:rFonts w:hint="default" w:ascii="Courier New" w:hAnsi="Courier New" w:cs="Courier New"/>
      </w:rPr>
    </w:lvl>
    <w:lvl w:ilvl="2">
      <w:start w:val="1"/>
      <w:numFmt w:val="none"/>
      <w:lvlText w:val=""/>
      <w:legacy w:legacy="1" w:legacySpace="120" w:legacyIndent="360"/>
      <w:lvlJc w:val="left"/>
      <w:pPr>
        <w:ind w:left="1080" w:hanging="360"/>
      </w:pPr>
      <w:rPr>
        <w:rFonts w:hint="default" w:ascii="Wingdings" w:hAnsi="Wingdings"/>
      </w:rPr>
    </w:lvl>
    <w:lvl w:ilvl="3">
      <w:start w:val="1"/>
      <w:numFmt w:val="none"/>
      <w:lvlText w:val=""/>
      <w:legacy w:legacy="1" w:legacySpace="120" w:legacyIndent="360"/>
      <w:lvlJc w:val="left"/>
      <w:pPr>
        <w:ind w:left="1440" w:hanging="360"/>
      </w:pPr>
      <w:rPr>
        <w:rFonts w:hint="default" w:ascii="Symbol" w:hAnsi="Symbol"/>
      </w:rPr>
    </w:lvl>
    <w:lvl w:ilvl="4">
      <w:start w:val="1"/>
      <w:numFmt w:val="none"/>
      <w:lvlText w:val="o"/>
      <w:legacy w:legacy="1" w:legacySpace="120" w:legacyIndent="360"/>
      <w:lvlJc w:val="left"/>
      <w:pPr>
        <w:ind w:left="1800" w:hanging="360"/>
      </w:pPr>
      <w:rPr>
        <w:rFonts w:hint="default" w:ascii="Courier New" w:hAnsi="Courier New" w:cs="Courier New"/>
      </w:rPr>
    </w:lvl>
    <w:lvl w:ilvl="5">
      <w:start w:val="1"/>
      <w:numFmt w:val="none"/>
      <w:lvlText w:val=""/>
      <w:legacy w:legacy="1" w:legacySpace="120" w:legacyIndent="360"/>
      <w:lvlJc w:val="left"/>
      <w:pPr>
        <w:ind w:left="2160" w:hanging="360"/>
      </w:pPr>
      <w:rPr>
        <w:rFonts w:hint="default" w:ascii="Wingdings" w:hAnsi="Wingdings"/>
      </w:rPr>
    </w:lvl>
    <w:lvl w:ilvl="6">
      <w:start w:val="1"/>
      <w:numFmt w:val="none"/>
      <w:lvlText w:val=""/>
      <w:legacy w:legacy="1" w:legacySpace="120" w:legacyIndent="360"/>
      <w:lvlJc w:val="left"/>
      <w:pPr>
        <w:ind w:left="2520" w:hanging="360"/>
      </w:pPr>
      <w:rPr>
        <w:rFonts w:hint="default" w:ascii="Symbol" w:hAnsi="Symbol"/>
      </w:rPr>
    </w:lvl>
    <w:lvl w:ilvl="7">
      <w:start w:val="1"/>
      <w:numFmt w:val="none"/>
      <w:lvlText w:val="o"/>
      <w:legacy w:legacy="1" w:legacySpace="120" w:legacyIndent="360"/>
      <w:lvlJc w:val="left"/>
      <w:pPr>
        <w:ind w:left="2880" w:hanging="360"/>
      </w:pPr>
      <w:rPr>
        <w:rFonts w:hint="default" w:ascii="Courier New" w:hAnsi="Courier New" w:cs="Courier New"/>
      </w:rPr>
    </w:lvl>
    <w:lvl w:ilvl="8">
      <w:start w:val="1"/>
      <w:numFmt w:val="none"/>
      <w:lvlText w:val=""/>
      <w:legacy w:legacy="1" w:legacySpace="120" w:legacyIndent="360"/>
      <w:lvlJc w:val="left"/>
      <w:pPr>
        <w:ind w:left="3240" w:hanging="360"/>
      </w:pPr>
      <w:rPr>
        <w:rFonts w:hint="default" w:ascii="Wingdings" w:hAnsi="Wingdings"/>
      </w:rPr>
    </w:lvl>
  </w:abstractNum>
  <w:abstractNum w:abstractNumId="1" w15:restartNumberingAfterBreak="0">
    <w:nsid w:val="0A236493"/>
    <w:multiLevelType w:val="hybridMultilevel"/>
    <w:tmpl w:val="B5DC32C2"/>
    <w:lvl w:ilvl="0" w:tplc="89E69F70">
      <w:start w:val="1"/>
      <w:numFmt w:val="bullet"/>
      <w:lvlText w:val=""/>
      <w:lvlJc w:val="left"/>
      <w:pPr>
        <w:ind w:left="720" w:hanging="360"/>
      </w:pPr>
      <w:rPr>
        <w:rFonts w:hint="default" w:ascii="Symbol" w:hAnsi="Symbol"/>
      </w:rPr>
    </w:lvl>
    <w:lvl w:ilvl="1" w:tplc="35960312">
      <w:start w:val="1"/>
      <w:numFmt w:val="bullet"/>
      <w:lvlText w:val=""/>
      <w:lvlJc w:val="left"/>
      <w:pPr>
        <w:ind w:left="1440" w:hanging="360"/>
      </w:pPr>
      <w:rPr>
        <w:rFonts w:hint="default" w:ascii="Symbol" w:hAnsi="Symbol"/>
      </w:rPr>
    </w:lvl>
    <w:lvl w:ilvl="2" w:tplc="1422B6EA">
      <w:start w:val="1"/>
      <w:numFmt w:val="bullet"/>
      <w:lvlText w:val=""/>
      <w:lvlJc w:val="left"/>
      <w:pPr>
        <w:ind w:left="2160" w:hanging="360"/>
      </w:pPr>
      <w:rPr>
        <w:rFonts w:hint="default" w:ascii="Wingdings" w:hAnsi="Wingdings"/>
      </w:rPr>
    </w:lvl>
    <w:lvl w:ilvl="3" w:tplc="B25A9C16">
      <w:start w:val="1"/>
      <w:numFmt w:val="bullet"/>
      <w:lvlText w:val=""/>
      <w:lvlJc w:val="left"/>
      <w:pPr>
        <w:ind w:left="2880" w:hanging="360"/>
      </w:pPr>
      <w:rPr>
        <w:rFonts w:hint="default" w:ascii="Symbol" w:hAnsi="Symbol"/>
      </w:rPr>
    </w:lvl>
    <w:lvl w:ilvl="4" w:tplc="6E3A3D9C">
      <w:start w:val="1"/>
      <w:numFmt w:val="bullet"/>
      <w:lvlText w:val="o"/>
      <w:lvlJc w:val="left"/>
      <w:pPr>
        <w:ind w:left="3600" w:hanging="360"/>
      </w:pPr>
      <w:rPr>
        <w:rFonts w:hint="default" w:ascii="Courier New" w:hAnsi="Courier New"/>
      </w:rPr>
    </w:lvl>
    <w:lvl w:ilvl="5" w:tplc="D2C8F556">
      <w:start w:val="1"/>
      <w:numFmt w:val="bullet"/>
      <w:lvlText w:val=""/>
      <w:lvlJc w:val="left"/>
      <w:pPr>
        <w:ind w:left="4320" w:hanging="360"/>
      </w:pPr>
      <w:rPr>
        <w:rFonts w:hint="default" w:ascii="Wingdings" w:hAnsi="Wingdings"/>
      </w:rPr>
    </w:lvl>
    <w:lvl w:ilvl="6" w:tplc="9DD0A8BA">
      <w:start w:val="1"/>
      <w:numFmt w:val="bullet"/>
      <w:lvlText w:val=""/>
      <w:lvlJc w:val="left"/>
      <w:pPr>
        <w:ind w:left="5040" w:hanging="360"/>
      </w:pPr>
      <w:rPr>
        <w:rFonts w:hint="default" w:ascii="Symbol" w:hAnsi="Symbol"/>
      </w:rPr>
    </w:lvl>
    <w:lvl w:ilvl="7" w:tplc="774291BC">
      <w:start w:val="1"/>
      <w:numFmt w:val="bullet"/>
      <w:lvlText w:val="o"/>
      <w:lvlJc w:val="left"/>
      <w:pPr>
        <w:ind w:left="5760" w:hanging="360"/>
      </w:pPr>
      <w:rPr>
        <w:rFonts w:hint="default" w:ascii="Courier New" w:hAnsi="Courier New"/>
      </w:rPr>
    </w:lvl>
    <w:lvl w:ilvl="8" w:tplc="79A64C3C">
      <w:start w:val="1"/>
      <w:numFmt w:val="bullet"/>
      <w:lvlText w:val=""/>
      <w:lvlJc w:val="left"/>
      <w:pPr>
        <w:ind w:left="6480" w:hanging="360"/>
      </w:pPr>
      <w:rPr>
        <w:rFonts w:hint="default" w:ascii="Wingdings" w:hAnsi="Wingdings"/>
      </w:rPr>
    </w:lvl>
  </w:abstractNum>
  <w:abstractNum w:abstractNumId="2" w15:restartNumberingAfterBreak="0">
    <w:nsid w:val="0F5B99E6"/>
    <w:multiLevelType w:val="hybridMultilevel"/>
    <w:tmpl w:val="B18AAB08"/>
    <w:lvl w:ilvl="0" w:tplc="01FEEE4C">
      <w:start w:val="1"/>
      <w:numFmt w:val="bullet"/>
      <w:lvlText w:val=""/>
      <w:lvlJc w:val="left"/>
      <w:pPr>
        <w:ind w:left="720" w:hanging="360"/>
      </w:pPr>
      <w:rPr>
        <w:rFonts w:hint="default" w:ascii="Symbol" w:hAnsi="Symbol"/>
      </w:rPr>
    </w:lvl>
    <w:lvl w:ilvl="1" w:tplc="94ECC6C4">
      <w:start w:val="1"/>
      <w:numFmt w:val="bullet"/>
      <w:lvlText w:val="o"/>
      <w:lvlJc w:val="left"/>
      <w:pPr>
        <w:ind w:left="1440" w:hanging="360"/>
      </w:pPr>
      <w:rPr>
        <w:rFonts w:hint="default" w:ascii="Courier New" w:hAnsi="Courier New"/>
      </w:rPr>
    </w:lvl>
    <w:lvl w:ilvl="2" w:tplc="F3D002C2">
      <w:start w:val="1"/>
      <w:numFmt w:val="bullet"/>
      <w:lvlText w:val=""/>
      <w:lvlJc w:val="left"/>
      <w:pPr>
        <w:ind w:left="2160" w:hanging="360"/>
      </w:pPr>
      <w:rPr>
        <w:rFonts w:hint="default" w:ascii="Wingdings" w:hAnsi="Wingdings"/>
      </w:rPr>
    </w:lvl>
    <w:lvl w:ilvl="3" w:tplc="34A4D88E">
      <w:start w:val="1"/>
      <w:numFmt w:val="bullet"/>
      <w:lvlText w:val=""/>
      <w:lvlJc w:val="left"/>
      <w:pPr>
        <w:ind w:left="2880" w:hanging="360"/>
      </w:pPr>
      <w:rPr>
        <w:rFonts w:hint="default" w:ascii="Symbol" w:hAnsi="Symbol"/>
      </w:rPr>
    </w:lvl>
    <w:lvl w:ilvl="4" w:tplc="534E406A">
      <w:start w:val="1"/>
      <w:numFmt w:val="bullet"/>
      <w:lvlText w:val="o"/>
      <w:lvlJc w:val="left"/>
      <w:pPr>
        <w:ind w:left="3600" w:hanging="360"/>
      </w:pPr>
      <w:rPr>
        <w:rFonts w:hint="default" w:ascii="Courier New" w:hAnsi="Courier New"/>
      </w:rPr>
    </w:lvl>
    <w:lvl w:ilvl="5" w:tplc="8C8E98F6">
      <w:start w:val="1"/>
      <w:numFmt w:val="bullet"/>
      <w:lvlText w:val=""/>
      <w:lvlJc w:val="left"/>
      <w:pPr>
        <w:ind w:left="4320" w:hanging="360"/>
      </w:pPr>
      <w:rPr>
        <w:rFonts w:hint="default" w:ascii="Wingdings" w:hAnsi="Wingdings"/>
      </w:rPr>
    </w:lvl>
    <w:lvl w:ilvl="6" w:tplc="A558A42A">
      <w:start w:val="1"/>
      <w:numFmt w:val="bullet"/>
      <w:lvlText w:val=""/>
      <w:lvlJc w:val="left"/>
      <w:pPr>
        <w:ind w:left="5040" w:hanging="360"/>
      </w:pPr>
      <w:rPr>
        <w:rFonts w:hint="default" w:ascii="Symbol" w:hAnsi="Symbol"/>
      </w:rPr>
    </w:lvl>
    <w:lvl w:ilvl="7" w:tplc="5AAAA95A">
      <w:start w:val="1"/>
      <w:numFmt w:val="bullet"/>
      <w:lvlText w:val="o"/>
      <w:lvlJc w:val="left"/>
      <w:pPr>
        <w:ind w:left="5760" w:hanging="360"/>
      </w:pPr>
      <w:rPr>
        <w:rFonts w:hint="default" w:ascii="Courier New" w:hAnsi="Courier New"/>
      </w:rPr>
    </w:lvl>
    <w:lvl w:ilvl="8" w:tplc="7D74270E">
      <w:start w:val="1"/>
      <w:numFmt w:val="bullet"/>
      <w:lvlText w:val=""/>
      <w:lvlJc w:val="left"/>
      <w:pPr>
        <w:ind w:left="6480" w:hanging="360"/>
      </w:pPr>
      <w:rPr>
        <w:rFonts w:hint="default" w:ascii="Wingdings" w:hAnsi="Wingdings"/>
      </w:rPr>
    </w:lvl>
  </w:abstractNum>
  <w:abstractNum w:abstractNumId="3" w15:restartNumberingAfterBreak="0">
    <w:nsid w:val="14BA641A"/>
    <w:multiLevelType w:val="multilevel"/>
    <w:tmpl w:val="A4804BC4"/>
    <w:lvl w:ilvl="0">
      <w:start w:val="1"/>
      <w:numFmt w:val="none"/>
      <w:lvlText w:val=""/>
      <w:legacy w:legacy="1" w:legacySpace="120" w:legacyIndent="360"/>
      <w:lvlJc w:val="left"/>
      <w:pPr>
        <w:ind w:left="-720" w:hanging="360"/>
      </w:pPr>
      <w:rPr>
        <w:rFonts w:hint="default" w:ascii="Symbol" w:hAnsi="Symbol"/>
      </w:rPr>
    </w:lvl>
    <w:lvl w:ilvl="1">
      <w:start w:val="1"/>
      <w:numFmt w:val="none"/>
      <w:lvlText w:val="o"/>
      <w:legacy w:legacy="1" w:legacySpace="120" w:legacyIndent="360"/>
      <w:lvlJc w:val="left"/>
      <w:pPr>
        <w:ind w:left="-360" w:hanging="360"/>
      </w:pPr>
      <w:rPr>
        <w:rFonts w:hint="default" w:ascii="Courier New" w:hAnsi="Courier New" w:cs="Courier New"/>
      </w:rPr>
    </w:lvl>
    <w:lvl w:ilvl="2">
      <w:start w:val="1"/>
      <w:numFmt w:val="none"/>
      <w:lvlText w:val=""/>
      <w:legacy w:legacy="1" w:legacySpace="120" w:legacyIndent="360"/>
      <w:lvlJc w:val="left"/>
      <w:pPr>
        <w:ind w:left="0" w:hanging="360"/>
      </w:pPr>
      <w:rPr>
        <w:rFonts w:hint="default" w:ascii="Wingdings" w:hAnsi="Wingdings"/>
      </w:rPr>
    </w:lvl>
    <w:lvl w:ilvl="3">
      <w:start w:val="1"/>
      <w:numFmt w:val="none"/>
      <w:lvlText w:val=""/>
      <w:legacy w:legacy="1" w:legacySpace="120" w:legacyIndent="360"/>
      <w:lvlJc w:val="left"/>
      <w:pPr>
        <w:ind w:left="360" w:hanging="360"/>
      </w:pPr>
      <w:rPr>
        <w:rFonts w:hint="default" w:ascii="Symbol" w:hAnsi="Symbol"/>
      </w:rPr>
    </w:lvl>
    <w:lvl w:ilvl="4">
      <w:start w:val="1"/>
      <w:numFmt w:val="none"/>
      <w:lvlText w:val="o"/>
      <w:legacy w:legacy="1" w:legacySpace="120" w:legacyIndent="360"/>
      <w:lvlJc w:val="left"/>
      <w:pPr>
        <w:ind w:left="720" w:hanging="360"/>
      </w:pPr>
      <w:rPr>
        <w:rFonts w:hint="default" w:ascii="Courier New" w:hAnsi="Courier New" w:cs="Courier New"/>
      </w:rPr>
    </w:lvl>
    <w:lvl w:ilvl="5">
      <w:start w:val="1"/>
      <w:numFmt w:val="none"/>
      <w:lvlText w:val=""/>
      <w:legacy w:legacy="1" w:legacySpace="120" w:legacyIndent="360"/>
      <w:lvlJc w:val="left"/>
      <w:pPr>
        <w:ind w:left="1080" w:hanging="360"/>
      </w:pPr>
      <w:rPr>
        <w:rFonts w:hint="default" w:ascii="Wingdings" w:hAnsi="Wingdings"/>
      </w:rPr>
    </w:lvl>
    <w:lvl w:ilvl="6">
      <w:start w:val="1"/>
      <w:numFmt w:val="none"/>
      <w:lvlText w:val=""/>
      <w:legacy w:legacy="1" w:legacySpace="120" w:legacyIndent="360"/>
      <w:lvlJc w:val="left"/>
      <w:pPr>
        <w:ind w:left="1440" w:hanging="360"/>
      </w:pPr>
      <w:rPr>
        <w:rFonts w:hint="default" w:ascii="Symbol" w:hAnsi="Symbol"/>
      </w:rPr>
    </w:lvl>
    <w:lvl w:ilvl="7">
      <w:start w:val="1"/>
      <w:numFmt w:val="none"/>
      <w:lvlText w:val="o"/>
      <w:legacy w:legacy="1" w:legacySpace="120" w:legacyIndent="360"/>
      <w:lvlJc w:val="left"/>
      <w:pPr>
        <w:ind w:left="1800" w:hanging="360"/>
      </w:pPr>
      <w:rPr>
        <w:rFonts w:hint="default" w:ascii="Courier New" w:hAnsi="Courier New" w:cs="Courier New"/>
      </w:rPr>
    </w:lvl>
    <w:lvl w:ilvl="8">
      <w:start w:val="1"/>
      <w:numFmt w:val="none"/>
      <w:lvlText w:val=""/>
      <w:legacy w:legacy="1" w:legacySpace="120" w:legacyIndent="360"/>
      <w:lvlJc w:val="left"/>
      <w:pPr>
        <w:ind w:left="2160" w:hanging="360"/>
      </w:pPr>
      <w:rPr>
        <w:rFonts w:hint="default" w:ascii="Wingdings" w:hAnsi="Wingdings"/>
      </w:rPr>
    </w:lvl>
  </w:abstractNum>
  <w:abstractNum w:abstractNumId="4" w15:restartNumberingAfterBreak="0">
    <w:nsid w:val="16F557BC"/>
    <w:multiLevelType w:val="hybridMultilevel"/>
    <w:tmpl w:val="037E39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50151FF"/>
    <w:multiLevelType w:val="hybridMultilevel"/>
    <w:tmpl w:val="8F24E210"/>
    <w:lvl w:ilvl="0" w:tplc="2A36A1BE">
      <w:start w:val="1"/>
      <w:numFmt w:val="bullet"/>
      <w:lvlText w:val=""/>
      <w:lvlJc w:val="left"/>
      <w:pPr>
        <w:ind w:left="720" w:hanging="360"/>
      </w:pPr>
      <w:rPr>
        <w:rFonts w:hint="default" w:ascii="Symbol" w:hAnsi="Symbol"/>
      </w:rPr>
    </w:lvl>
    <w:lvl w:ilvl="1" w:tplc="72664234">
      <w:start w:val="1"/>
      <w:numFmt w:val="bullet"/>
      <w:lvlText w:val="o"/>
      <w:lvlJc w:val="left"/>
      <w:pPr>
        <w:ind w:left="1440" w:hanging="360"/>
      </w:pPr>
      <w:rPr>
        <w:rFonts w:hint="default" w:ascii="Courier New" w:hAnsi="Courier New"/>
      </w:rPr>
    </w:lvl>
    <w:lvl w:ilvl="2" w:tplc="408E02FE">
      <w:start w:val="1"/>
      <w:numFmt w:val="bullet"/>
      <w:lvlText w:val=""/>
      <w:lvlJc w:val="left"/>
      <w:pPr>
        <w:ind w:left="2160" w:hanging="360"/>
      </w:pPr>
      <w:rPr>
        <w:rFonts w:hint="default" w:ascii="Wingdings" w:hAnsi="Wingdings"/>
      </w:rPr>
    </w:lvl>
    <w:lvl w:ilvl="3" w:tplc="0D26C8E0">
      <w:start w:val="1"/>
      <w:numFmt w:val="bullet"/>
      <w:lvlText w:val=""/>
      <w:lvlJc w:val="left"/>
      <w:pPr>
        <w:ind w:left="2880" w:hanging="360"/>
      </w:pPr>
      <w:rPr>
        <w:rFonts w:hint="default" w:ascii="Symbol" w:hAnsi="Symbol"/>
      </w:rPr>
    </w:lvl>
    <w:lvl w:ilvl="4" w:tplc="AFA27192">
      <w:start w:val="1"/>
      <w:numFmt w:val="bullet"/>
      <w:lvlText w:val="o"/>
      <w:lvlJc w:val="left"/>
      <w:pPr>
        <w:ind w:left="3600" w:hanging="360"/>
      </w:pPr>
      <w:rPr>
        <w:rFonts w:hint="default" w:ascii="Courier New" w:hAnsi="Courier New"/>
      </w:rPr>
    </w:lvl>
    <w:lvl w:ilvl="5" w:tplc="4E6E3618">
      <w:start w:val="1"/>
      <w:numFmt w:val="bullet"/>
      <w:lvlText w:val=""/>
      <w:lvlJc w:val="left"/>
      <w:pPr>
        <w:ind w:left="4320" w:hanging="360"/>
      </w:pPr>
      <w:rPr>
        <w:rFonts w:hint="default" w:ascii="Wingdings" w:hAnsi="Wingdings"/>
      </w:rPr>
    </w:lvl>
    <w:lvl w:ilvl="6" w:tplc="9DE4B262">
      <w:start w:val="1"/>
      <w:numFmt w:val="bullet"/>
      <w:lvlText w:val=""/>
      <w:lvlJc w:val="left"/>
      <w:pPr>
        <w:ind w:left="5040" w:hanging="360"/>
      </w:pPr>
      <w:rPr>
        <w:rFonts w:hint="default" w:ascii="Symbol" w:hAnsi="Symbol"/>
      </w:rPr>
    </w:lvl>
    <w:lvl w:ilvl="7" w:tplc="0CDA7076">
      <w:start w:val="1"/>
      <w:numFmt w:val="bullet"/>
      <w:lvlText w:val="o"/>
      <w:lvlJc w:val="left"/>
      <w:pPr>
        <w:ind w:left="5760" w:hanging="360"/>
      </w:pPr>
      <w:rPr>
        <w:rFonts w:hint="default" w:ascii="Courier New" w:hAnsi="Courier New"/>
      </w:rPr>
    </w:lvl>
    <w:lvl w:ilvl="8" w:tplc="EAB848CC">
      <w:start w:val="1"/>
      <w:numFmt w:val="bullet"/>
      <w:lvlText w:val=""/>
      <w:lvlJc w:val="left"/>
      <w:pPr>
        <w:ind w:left="6480" w:hanging="360"/>
      </w:pPr>
      <w:rPr>
        <w:rFonts w:hint="default" w:ascii="Wingdings" w:hAnsi="Wingdings"/>
      </w:rPr>
    </w:lvl>
  </w:abstractNum>
  <w:abstractNum w:abstractNumId="6" w15:restartNumberingAfterBreak="0">
    <w:nsid w:val="30E37CDE"/>
    <w:multiLevelType w:val="hybridMultilevel"/>
    <w:tmpl w:val="1ECCB920"/>
    <w:lvl w:ilvl="0" w:tplc="A1B4F880">
      <w:start w:val="1"/>
      <w:numFmt w:val="bullet"/>
      <w:lvlText w:val=""/>
      <w:lvlJc w:val="left"/>
      <w:pPr>
        <w:ind w:left="720" w:hanging="360"/>
      </w:pPr>
      <w:rPr>
        <w:rFonts w:hint="default" w:ascii="Symbol" w:hAnsi="Symbol"/>
      </w:rPr>
    </w:lvl>
    <w:lvl w:ilvl="1" w:tplc="EDAEDDDE">
      <w:start w:val="1"/>
      <w:numFmt w:val="bullet"/>
      <w:lvlText w:val="o"/>
      <w:lvlJc w:val="left"/>
      <w:pPr>
        <w:ind w:left="1440" w:hanging="360"/>
      </w:pPr>
      <w:rPr>
        <w:rFonts w:hint="default" w:ascii="Courier New" w:hAnsi="Courier New"/>
      </w:rPr>
    </w:lvl>
    <w:lvl w:ilvl="2" w:tplc="1C24EE34">
      <w:start w:val="1"/>
      <w:numFmt w:val="bullet"/>
      <w:lvlText w:val=""/>
      <w:lvlJc w:val="left"/>
      <w:pPr>
        <w:ind w:left="2160" w:hanging="360"/>
      </w:pPr>
      <w:rPr>
        <w:rFonts w:hint="default" w:ascii="Wingdings" w:hAnsi="Wingdings"/>
      </w:rPr>
    </w:lvl>
    <w:lvl w:ilvl="3" w:tplc="02F016B4">
      <w:start w:val="1"/>
      <w:numFmt w:val="bullet"/>
      <w:lvlText w:val=""/>
      <w:lvlJc w:val="left"/>
      <w:pPr>
        <w:ind w:left="2880" w:hanging="360"/>
      </w:pPr>
      <w:rPr>
        <w:rFonts w:hint="default" w:ascii="Symbol" w:hAnsi="Symbol"/>
      </w:rPr>
    </w:lvl>
    <w:lvl w:ilvl="4" w:tplc="73E471DA">
      <w:start w:val="1"/>
      <w:numFmt w:val="bullet"/>
      <w:lvlText w:val="o"/>
      <w:lvlJc w:val="left"/>
      <w:pPr>
        <w:ind w:left="3600" w:hanging="360"/>
      </w:pPr>
      <w:rPr>
        <w:rFonts w:hint="default" w:ascii="Courier New" w:hAnsi="Courier New"/>
      </w:rPr>
    </w:lvl>
    <w:lvl w:ilvl="5" w:tplc="222AE62C">
      <w:start w:val="1"/>
      <w:numFmt w:val="bullet"/>
      <w:lvlText w:val=""/>
      <w:lvlJc w:val="left"/>
      <w:pPr>
        <w:ind w:left="4320" w:hanging="360"/>
      </w:pPr>
      <w:rPr>
        <w:rFonts w:hint="default" w:ascii="Wingdings" w:hAnsi="Wingdings"/>
      </w:rPr>
    </w:lvl>
    <w:lvl w:ilvl="6" w:tplc="C48A8A32">
      <w:start w:val="1"/>
      <w:numFmt w:val="bullet"/>
      <w:lvlText w:val=""/>
      <w:lvlJc w:val="left"/>
      <w:pPr>
        <w:ind w:left="5040" w:hanging="360"/>
      </w:pPr>
      <w:rPr>
        <w:rFonts w:hint="default" w:ascii="Symbol" w:hAnsi="Symbol"/>
      </w:rPr>
    </w:lvl>
    <w:lvl w:ilvl="7" w:tplc="2BFCEC54">
      <w:start w:val="1"/>
      <w:numFmt w:val="bullet"/>
      <w:lvlText w:val="o"/>
      <w:lvlJc w:val="left"/>
      <w:pPr>
        <w:ind w:left="5760" w:hanging="360"/>
      </w:pPr>
      <w:rPr>
        <w:rFonts w:hint="default" w:ascii="Courier New" w:hAnsi="Courier New"/>
      </w:rPr>
    </w:lvl>
    <w:lvl w:ilvl="8" w:tplc="E7567ECC">
      <w:start w:val="1"/>
      <w:numFmt w:val="bullet"/>
      <w:lvlText w:val=""/>
      <w:lvlJc w:val="left"/>
      <w:pPr>
        <w:ind w:left="6480" w:hanging="360"/>
      </w:pPr>
      <w:rPr>
        <w:rFonts w:hint="default" w:ascii="Wingdings" w:hAnsi="Wingdings"/>
      </w:rPr>
    </w:lvl>
  </w:abstractNum>
  <w:abstractNum w:abstractNumId="7" w15:restartNumberingAfterBreak="0">
    <w:nsid w:val="47A837A4"/>
    <w:multiLevelType w:val="multilevel"/>
    <w:tmpl w:val="8E62A73E"/>
    <w:lvl w:ilvl="0">
      <w:start w:val="1"/>
      <w:numFmt w:val="none"/>
      <w:lvlText w:val=""/>
      <w:legacy w:legacy="1" w:legacySpace="120" w:legacyIndent="360"/>
      <w:lvlJc w:val="left"/>
      <w:pPr>
        <w:ind w:left="720" w:hanging="360"/>
      </w:pPr>
      <w:rPr>
        <w:rFonts w:hint="default" w:ascii="Symbol" w:hAnsi="Symbol"/>
      </w:rPr>
    </w:lvl>
    <w:lvl w:ilvl="1">
      <w:start w:val="1"/>
      <w:numFmt w:val="bullet"/>
      <w:lvlText w:val=""/>
      <w:lvlJc w:val="left"/>
      <w:pPr>
        <w:tabs>
          <w:tab w:val="num" w:pos="1080"/>
        </w:tabs>
        <w:ind w:left="1080" w:hanging="360"/>
      </w:pPr>
      <w:rPr>
        <w:rFonts w:hint="default" w:ascii="Symbol" w:hAnsi="Symbol"/>
      </w:rPr>
    </w:lvl>
    <w:lvl w:ilvl="2">
      <w:start w:val="1"/>
      <w:numFmt w:val="none"/>
      <w:lvlText w:val=""/>
      <w:legacy w:legacy="1" w:legacySpace="120" w:legacyIndent="360"/>
      <w:lvlJc w:val="left"/>
      <w:pPr>
        <w:ind w:left="1440" w:hanging="360"/>
      </w:pPr>
      <w:rPr>
        <w:rFonts w:hint="default" w:ascii="Wingdings" w:hAnsi="Wingdings"/>
      </w:rPr>
    </w:lvl>
    <w:lvl w:ilvl="3">
      <w:start w:val="1"/>
      <w:numFmt w:val="none"/>
      <w:lvlText w:val=""/>
      <w:legacy w:legacy="1" w:legacySpace="120" w:legacyIndent="360"/>
      <w:lvlJc w:val="left"/>
      <w:pPr>
        <w:ind w:left="1800" w:hanging="360"/>
      </w:pPr>
      <w:rPr>
        <w:rFonts w:hint="default" w:ascii="Symbol" w:hAnsi="Symbol"/>
      </w:rPr>
    </w:lvl>
    <w:lvl w:ilvl="4">
      <w:start w:val="1"/>
      <w:numFmt w:val="none"/>
      <w:lvlText w:val="o"/>
      <w:legacy w:legacy="1" w:legacySpace="120" w:legacyIndent="360"/>
      <w:lvlJc w:val="left"/>
      <w:pPr>
        <w:ind w:left="2160" w:hanging="360"/>
      </w:pPr>
      <w:rPr>
        <w:rFonts w:hint="default" w:ascii="Courier New" w:hAnsi="Courier New" w:cs="Courier New"/>
      </w:rPr>
    </w:lvl>
    <w:lvl w:ilvl="5">
      <w:start w:val="1"/>
      <w:numFmt w:val="none"/>
      <w:lvlText w:val=""/>
      <w:legacy w:legacy="1" w:legacySpace="120" w:legacyIndent="360"/>
      <w:lvlJc w:val="left"/>
      <w:pPr>
        <w:ind w:left="2520" w:hanging="360"/>
      </w:pPr>
      <w:rPr>
        <w:rFonts w:hint="default" w:ascii="Wingdings" w:hAnsi="Wingdings"/>
      </w:rPr>
    </w:lvl>
    <w:lvl w:ilvl="6">
      <w:start w:val="1"/>
      <w:numFmt w:val="none"/>
      <w:lvlText w:val=""/>
      <w:legacy w:legacy="1" w:legacySpace="120" w:legacyIndent="360"/>
      <w:lvlJc w:val="left"/>
      <w:pPr>
        <w:ind w:left="2880" w:hanging="360"/>
      </w:pPr>
      <w:rPr>
        <w:rFonts w:hint="default" w:ascii="Symbol" w:hAnsi="Symbol"/>
      </w:rPr>
    </w:lvl>
    <w:lvl w:ilvl="7">
      <w:start w:val="1"/>
      <w:numFmt w:val="none"/>
      <w:lvlText w:val="o"/>
      <w:legacy w:legacy="1" w:legacySpace="120" w:legacyIndent="360"/>
      <w:lvlJc w:val="left"/>
      <w:pPr>
        <w:ind w:left="3240" w:hanging="360"/>
      </w:pPr>
      <w:rPr>
        <w:rFonts w:hint="default" w:ascii="Courier New" w:hAnsi="Courier New" w:cs="Courier New"/>
      </w:rPr>
    </w:lvl>
    <w:lvl w:ilvl="8">
      <w:start w:val="1"/>
      <w:numFmt w:val="none"/>
      <w:lvlText w:val=""/>
      <w:legacy w:legacy="1" w:legacySpace="120" w:legacyIndent="360"/>
      <w:lvlJc w:val="left"/>
      <w:pPr>
        <w:ind w:left="3600" w:hanging="360"/>
      </w:pPr>
      <w:rPr>
        <w:rFonts w:hint="default" w:ascii="Wingdings" w:hAnsi="Wingdings"/>
      </w:rPr>
    </w:lvl>
  </w:abstractNum>
  <w:abstractNum w:abstractNumId="8" w15:restartNumberingAfterBreak="0">
    <w:nsid w:val="5562E9B4"/>
    <w:multiLevelType w:val="hybridMultilevel"/>
    <w:tmpl w:val="0DF85CD0"/>
    <w:lvl w:ilvl="0" w:tplc="EBF01190">
      <w:start w:val="1"/>
      <w:numFmt w:val="bullet"/>
      <w:lvlText w:val=""/>
      <w:lvlJc w:val="left"/>
      <w:pPr>
        <w:ind w:left="720" w:hanging="360"/>
      </w:pPr>
      <w:rPr>
        <w:rFonts w:hint="default" w:ascii="Symbol" w:hAnsi="Symbol"/>
      </w:rPr>
    </w:lvl>
    <w:lvl w:ilvl="1" w:tplc="232CCCFC">
      <w:start w:val="1"/>
      <w:numFmt w:val="bullet"/>
      <w:lvlText w:val="o"/>
      <w:lvlJc w:val="left"/>
      <w:pPr>
        <w:ind w:left="1440" w:hanging="360"/>
      </w:pPr>
      <w:rPr>
        <w:rFonts w:hint="default" w:ascii="Courier New" w:hAnsi="Courier New"/>
      </w:rPr>
    </w:lvl>
    <w:lvl w:ilvl="2" w:tplc="848C7DD0">
      <w:start w:val="1"/>
      <w:numFmt w:val="bullet"/>
      <w:lvlText w:val=""/>
      <w:lvlJc w:val="left"/>
      <w:pPr>
        <w:ind w:left="2160" w:hanging="360"/>
      </w:pPr>
      <w:rPr>
        <w:rFonts w:hint="default" w:ascii="Wingdings" w:hAnsi="Wingdings"/>
      </w:rPr>
    </w:lvl>
    <w:lvl w:ilvl="3" w:tplc="F97E21AC">
      <w:start w:val="1"/>
      <w:numFmt w:val="bullet"/>
      <w:lvlText w:val=""/>
      <w:lvlJc w:val="left"/>
      <w:pPr>
        <w:ind w:left="2880" w:hanging="360"/>
      </w:pPr>
      <w:rPr>
        <w:rFonts w:hint="default" w:ascii="Symbol" w:hAnsi="Symbol"/>
      </w:rPr>
    </w:lvl>
    <w:lvl w:ilvl="4" w:tplc="3E9A0044">
      <w:start w:val="1"/>
      <w:numFmt w:val="bullet"/>
      <w:lvlText w:val="o"/>
      <w:lvlJc w:val="left"/>
      <w:pPr>
        <w:ind w:left="3600" w:hanging="360"/>
      </w:pPr>
      <w:rPr>
        <w:rFonts w:hint="default" w:ascii="Courier New" w:hAnsi="Courier New"/>
      </w:rPr>
    </w:lvl>
    <w:lvl w:ilvl="5" w:tplc="6D5CF834">
      <w:start w:val="1"/>
      <w:numFmt w:val="bullet"/>
      <w:lvlText w:val=""/>
      <w:lvlJc w:val="left"/>
      <w:pPr>
        <w:ind w:left="4320" w:hanging="360"/>
      </w:pPr>
      <w:rPr>
        <w:rFonts w:hint="default" w:ascii="Wingdings" w:hAnsi="Wingdings"/>
      </w:rPr>
    </w:lvl>
    <w:lvl w:ilvl="6" w:tplc="6D68A86C">
      <w:start w:val="1"/>
      <w:numFmt w:val="bullet"/>
      <w:lvlText w:val=""/>
      <w:lvlJc w:val="left"/>
      <w:pPr>
        <w:ind w:left="5040" w:hanging="360"/>
      </w:pPr>
      <w:rPr>
        <w:rFonts w:hint="default" w:ascii="Symbol" w:hAnsi="Symbol"/>
      </w:rPr>
    </w:lvl>
    <w:lvl w:ilvl="7" w:tplc="CA7EDCA8">
      <w:start w:val="1"/>
      <w:numFmt w:val="bullet"/>
      <w:lvlText w:val="o"/>
      <w:lvlJc w:val="left"/>
      <w:pPr>
        <w:ind w:left="5760" w:hanging="360"/>
      </w:pPr>
      <w:rPr>
        <w:rFonts w:hint="default" w:ascii="Courier New" w:hAnsi="Courier New"/>
      </w:rPr>
    </w:lvl>
    <w:lvl w:ilvl="8" w:tplc="AED6B578">
      <w:start w:val="1"/>
      <w:numFmt w:val="bullet"/>
      <w:lvlText w:val=""/>
      <w:lvlJc w:val="left"/>
      <w:pPr>
        <w:ind w:left="6480" w:hanging="360"/>
      </w:pPr>
      <w:rPr>
        <w:rFonts w:hint="default" w:ascii="Wingdings" w:hAnsi="Wingdings"/>
      </w:rPr>
    </w:lvl>
  </w:abstractNum>
  <w:abstractNum w:abstractNumId="9" w15:restartNumberingAfterBreak="0">
    <w:nsid w:val="55880EE0"/>
    <w:multiLevelType w:val="multilevel"/>
    <w:tmpl w:val="A4804BC4"/>
    <w:lvl w:ilvl="0">
      <w:start w:val="1"/>
      <w:numFmt w:val="none"/>
      <w:lvlText w:val=""/>
      <w:legacy w:legacy="1" w:legacySpace="120" w:legacyIndent="360"/>
      <w:lvlJc w:val="left"/>
      <w:pPr>
        <w:ind w:left="360" w:hanging="360"/>
      </w:pPr>
      <w:rPr>
        <w:rFonts w:hint="default" w:ascii="Symbol" w:hAnsi="Symbol"/>
      </w:rPr>
    </w:lvl>
    <w:lvl w:ilvl="1">
      <w:start w:val="1"/>
      <w:numFmt w:val="none"/>
      <w:lvlText w:val="o"/>
      <w:legacy w:legacy="1" w:legacySpace="120" w:legacyIndent="360"/>
      <w:lvlJc w:val="left"/>
      <w:pPr>
        <w:ind w:left="720" w:hanging="360"/>
      </w:pPr>
      <w:rPr>
        <w:rFonts w:hint="default" w:ascii="Courier New" w:hAnsi="Courier New" w:cs="Courier New"/>
      </w:rPr>
    </w:lvl>
    <w:lvl w:ilvl="2">
      <w:start w:val="1"/>
      <w:numFmt w:val="none"/>
      <w:lvlText w:val=""/>
      <w:legacy w:legacy="1" w:legacySpace="120" w:legacyIndent="360"/>
      <w:lvlJc w:val="left"/>
      <w:pPr>
        <w:ind w:left="1080" w:hanging="360"/>
      </w:pPr>
      <w:rPr>
        <w:rFonts w:hint="default" w:ascii="Wingdings" w:hAnsi="Wingdings"/>
      </w:rPr>
    </w:lvl>
    <w:lvl w:ilvl="3">
      <w:start w:val="1"/>
      <w:numFmt w:val="none"/>
      <w:lvlText w:val=""/>
      <w:legacy w:legacy="1" w:legacySpace="120" w:legacyIndent="360"/>
      <w:lvlJc w:val="left"/>
      <w:pPr>
        <w:ind w:left="1440" w:hanging="360"/>
      </w:pPr>
      <w:rPr>
        <w:rFonts w:hint="default" w:ascii="Symbol" w:hAnsi="Symbol"/>
      </w:rPr>
    </w:lvl>
    <w:lvl w:ilvl="4">
      <w:start w:val="1"/>
      <w:numFmt w:val="none"/>
      <w:lvlText w:val="o"/>
      <w:legacy w:legacy="1" w:legacySpace="120" w:legacyIndent="360"/>
      <w:lvlJc w:val="left"/>
      <w:pPr>
        <w:ind w:left="1800" w:hanging="360"/>
      </w:pPr>
      <w:rPr>
        <w:rFonts w:hint="default" w:ascii="Courier New" w:hAnsi="Courier New" w:cs="Courier New"/>
      </w:rPr>
    </w:lvl>
    <w:lvl w:ilvl="5">
      <w:start w:val="1"/>
      <w:numFmt w:val="none"/>
      <w:lvlText w:val=""/>
      <w:legacy w:legacy="1" w:legacySpace="120" w:legacyIndent="360"/>
      <w:lvlJc w:val="left"/>
      <w:pPr>
        <w:ind w:left="2160" w:hanging="360"/>
      </w:pPr>
      <w:rPr>
        <w:rFonts w:hint="default" w:ascii="Wingdings" w:hAnsi="Wingdings"/>
      </w:rPr>
    </w:lvl>
    <w:lvl w:ilvl="6">
      <w:start w:val="1"/>
      <w:numFmt w:val="none"/>
      <w:lvlText w:val=""/>
      <w:legacy w:legacy="1" w:legacySpace="120" w:legacyIndent="360"/>
      <w:lvlJc w:val="left"/>
      <w:pPr>
        <w:ind w:left="2520" w:hanging="360"/>
      </w:pPr>
      <w:rPr>
        <w:rFonts w:hint="default" w:ascii="Symbol" w:hAnsi="Symbol"/>
      </w:rPr>
    </w:lvl>
    <w:lvl w:ilvl="7">
      <w:start w:val="1"/>
      <w:numFmt w:val="none"/>
      <w:lvlText w:val="o"/>
      <w:legacy w:legacy="1" w:legacySpace="120" w:legacyIndent="360"/>
      <w:lvlJc w:val="left"/>
      <w:pPr>
        <w:ind w:left="2880" w:hanging="360"/>
      </w:pPr>
      <w:rPr>
        <w:rFonts w:hint="default" w:ascii="Courier New" w:hAnsi="Courier New" w:cs="Courier New"/>
      </w:rPr>
    </w:lvl>
    <w:lvl w:ilvl="8">
      <w:start w:val="1"/>
      <w:numFmt w:val="none"/>
      <w:lvlText w:val=""/>
      <w:legacy w:legacy="1" w:legacySpace="120" w:legacyIndent="360"/>
      <w:lvlJc w:val="left"/>
      <w:pPr>
        <w:ind w:left="3240" w:hanging="360"/>
      </w:pPr>
      <w:rPr>
        <w:rFonts w:hint="default" w:ascii="Wingdings" w:hAnsi="Wingdings"/>
      </w:rPr>
    </w:lvl>
  </w:abstractNum>
  <w:abstractNum w:abstractNumId="10" w15:restartNumberingAfterBreak="0">
    <w:nsid w:val="73E08AD0"/>
    <w:multiLevelType w:val="hybridMultilevel"/>
    <w:tmpl w:val="86668C8E"/>
    <w:lvl w:ilvl="0" w:tplc="B832EADA">
      <w:start w:val="1"/>
      <w:numFmt w:val="bullet"/>
      <w:lvlText w:val=""/>
      <w:lvlJc w:val="left"/>
      <w:pPr>
        <w:ind w:left="720" w:hanging="360"/>
      </w:pPr>
      <w:rPr>
        <w:rFonts w:hint="default" w:ascii="Symbol" w:hAnsi="Symbol"/>
      </w:rPr>
    </w:lvl>
    <w:lvl w:ilvl="1" w:tplc="39329D72">
      <w:start w:val="1"/>
      <w:numFmt w:val="bullet"/>
      <w:lvlText w:val="o"/>
      <w:lvlJc w:val="left"/>
      <w:pPr>
        <w:ind w:left="1440" w:hanging="360"/>
      </w:pPr>
      <w:rPr>
        <w:rFonts w:hint="default" w:ascii="Courier New" w:hAnsi="Courier New"/>
      </w:rPr>
    </w:lvl>
    <w:lvl w:ilvl="2" w:tplc="97507C70">
      <w:start w:val="1"/>
      <w:numFmt w:val="bullet"/>
      <w:lvlText w:val=""/>
      <w:lvlJc w:val="left"/>
      <w:pPr>
        <w:ind w:left="2160" w:hanging="360"/>
      </w:pPr>
      <w:rPr>
        <w:rFonts w:hint="default" w:ascii="Wingdings" w:hAnsi="Wingdings"/>
      </w:rPr>
    </w:lvl>
    <w:lvl w:ilvl="3" w:tplc="441C6146">
      <w:start w:val="1"/>
      <w:numFmt w:val="bullet"/>
      <w:lvlText w:val=""/>
      <w:lvlJc w:val="left"/>
      <w:pPr>
        <w:ind w:left="2880" w:hanging="360"/>
      </w:pPr>
      <w:rPr>
        <w:rFonts w:hint="default" w:ascii="Symbol" w:hAnsi="Symbol"/>
      </w:rPr>
    </w:lvl>
    <w:lvl w:ilvl="4" w:tplc="41B2A9AE">
      <w:start w:val="1"/>
      <w:numFmt w:val="bullet"/>
      <w:lvlText w:val="o"/>
      <w:lvlJc w:val="left"/>
      <w:pPr>
        <w:ind w:left="3600" w:hanging="360"/>
      </w:pPr>
      <w:rPr>
        <w:rFonts w:hint="default" w:ascii="Courier New" w:hAnsi="Courier New"/>
      </w:rPr>
    </w:lvl>
    <w:lvl w:ilvl="5" w:tplc="E272B052">
      <w:start w:val="1"/>
      <w:numFmt w:val="bullet"/>
      <w:lvlText w:val=""/>
      <w:lvlJc w:val="left"/>
      <w:pPr>
        <w:ind w:left="4320" w:hanging="360"/>
      </w:pPr>
      <w:rPr>
        <w:rFonts w:hint="default" w:ascii="Wingdings" w:hAnsi="Wingdings"/>
      </w:rPr>
    </w:lvl>
    <w:lvl w:ilvl="6" w:tplc="E210FA28">
      <w:start w:val="1"/>
      <w:numFmt w:val="bullet"/>
      <w:lvlText w:val=""/>
      <w:lvlJc w:val="left"/>
      <w:pPr>
        <w:ind w:left="5040" w:hanging="360"/>
      </w:pPr>
      <w:rPr>
        <w:rFonts w:hint="default" w:ascii="Symbol" w:hAnsi="Symbol"/>
      </w:rPr>
    </w:lvl>
    <w:lvl w:ilvl="7" w:tplc="5D7CB7D0">
      <w:start w:val="1"/>
      <w:numFmt w:val="bullet"/>
      <w:lvlText w:val="o"/>
      <w:lvlJc w:val="left"/>
      <w:pPr>
        <w:ind w:left="5760" w:hanging="360"/>
      </w:pPr>
      <w:rPr>
        <w:rFonts w:hint="default" w:ascii="Courier New" w:hAnsi="Courier New"/>
      </w:rPr>
    </w:lvl>
    <w:lvl w:ilvl="8" w:tplc="49AA80F8">
      <w:start w:val="1"/>
      <w:numFmt w:val="bullet"/>
      <w:lvlText w:val=""/>
      <w:lvlJc w:val="left"/>
      <w:pPr>
        <w:ind w:left="6480" w:hanging="360"/>
      </w:pPr>
      <w:rPr>
        <w:rFonts w:hint="default" w:ascii="Wingdings" w:hAnsi="Wingdings"/>
      </w:rPr>
    </w:lvl>
  </w:abstractNum>
  <w:num w:numId="1" w16cid:durableId="1870021546">
    <w:abstractNumId w:val="8"/>
  </w:num>
  <w:num w:numId="2" w16cid:durableId="1144933756">
    <w:abstractNumId w:val="2"/>
  </w:num>
  <w:num w:numId="3" w16cid:durableId="1756199681">
    <w:abstractNumId w:val="6"/>
  </w:num>
  <w:num w:numId="4" w16cid:durableId="75396047">
    <w:abstractNumId w:val="1"/>
  </w:num>
  <w:num w:numId="5" w16cid:durableId="251477502">
    <w:abstractNumId w:val="10"/>
  </w:num>
  <w:num w:numId="6" w16cid:durableId="1513255581">
    <w:abstractNumId w:val="5"/>
  </w:num>
  <w:num w:numId="7" w16cid:durableId="1947691345">
    <w:abstractNumId w:val="9"/>
  </w:num>
  <w:num w:numId="8" w16cid:durableId="409814967">
    <w:abstractNumId w:val="3"/>
  </w:num>
  <w:num w:numId="9" w16cid:durableId="1769814368">
    <w:abstractNumId w:val="0"/>
  </w:num>
  <w:num w:numId="10" w16cid:durableId="1596207624">
    <w:abstractNumId w:val="7"/>
  </w:num>
  <w:num w:numId="11" w16cid:durableId="6099684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 w:id="1"/>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EE1"/>
    <w:rsid w:val="00026DE8"/>
    <w:rsid w:val="0005780E"/>
    <w:rsid w:val="000A3AA9"/>
    <w:rsid w:val="000D40F4"/>
    <w:rsid w:val="000D6E44"/>
    <w:rsid w:val="00135794"/>
    <w:rsid w:val="00144788"/>
    <w:rsid w:val="001533CD"/>
    <w:rsid w:val="00177D86"/>
    <w:rsid w:val="00180E10"/>
    <w:rsid w:val="00194B2C"/>
    <w:rsid w:val="00196E17"/>
    <w:rsid w:val="00217EE1"/>
    <w:rsid w:val="00261A16"/>
    <w:rsid w:val="002803AF"/>
    <w:rsid w:val="002A4484"/>
    <w:rsid w:val="002E5717"/>
    <w:rsid w:val="00317591"/>
    <w:rsid w:val="00323CFF"/>
    <w:rsid w:val="00365B4D"/>
    <w:rsid w:val="00372838"/>
    <w:rsid w:val="003B21AB"/>
    <w:rsid w:val="003C423A"/>
    <w:rsid w:val="003E1949"/>
    <w:rsid w:val="00423C2C"/>
    <w:rsid w:val="00454A54"/>
    <w:rsid w:val="00460BC5"/>
    <w:rsid w:val="00477A12"/>
    <w:rsid w:val="004807EA"/>
    <w:rsid w:val="00532029"/>
    <w:rsid w:val="005476B3"/>
    <w:rsid w:val="00565E22"/>
    <w:rsid w:val="00576917"/>
    <w:rsid w:val="006237C2"/>
    <w:rsid w:val="0065632D"/>
    <w:rsid w:val="00683F25"/>
    <w:rsid w:val="006A057B"/>
    <w:rsid w:val="006B0E3A"/>
    <w:rsid w:val="006B1C1A"/>
    <w:rsid w:val="007032DD"/>
    <w:rsid w:val="007326E3"/>
    <w:rsid w:val="00732AD7"/>
    <w:rsid w:val="007673C6"/>
    <w:rsid w:val="007B4821"/>
    <w:rsid w:val="007F7C72"/>
    <w:rsid w:val="00813839"/>
    <w:rsid w:val="0083784F"/>
    <w:rsid w:val="00846873"/>
    <w:rsid w:val="008751B4"/>
    <w:rsid w:val="008E31B3"/>
    <w:rsid w:val="0090544E"/>
    <w:rsid w:val="00932671"/>
    <w:rsid w:val="009A6908"/>
    <w:rsid w:val="009F1857"/>
    <w:rsid w:val="00A42F14"/>
    <w:rsid w:val="00A71B88"/>
    <w:rsid w:val="00A7209A"/>
    <w:rsid w:val="00A95A45"/>
    <w:rsid w:val="00AB3F07"/>
    <w:rsid w:val="00B02F48"/>
    <w:rsid w:val="00BF0BD6"/>
    <w:rsid w:val="00C04F92"/>
    <w:rsid w:val="00C177C7"/>
    <w:rsid w:val="00C473CB"/>
    <w:rsid w:val="00C94713"/>
    <w:rsid w:val="00CD1489"/>
    <w:rsid w:val="00CF2139"/>
    <w:rsid w:val="00D1256C"/>
    <w:rsid w:val="00D1496D"/>
    <w:rsid w:val="00D4756C"/>
    <w:rsid w:val="00D52D9E"/>
    <w:rsid w:val="00D53F90"/>
    <w:rsid w:val="00D559FA"/>
    <w:rsid w:val="00D7222B"/>
    <w:rsid w:val="00DD0F9D"/>
    <w:rsid w:val="00DF2261"/>
    <w:rsid w:val="00DF33CF"/>
    <w:rsid w:val="00E36C09"/>
    <w:rsid w:val="00E67351"/>
    <w:rsid w:val="00E72184"/>
    <w:rsid w:val="00E96A0A"/>
    <w:rsid w:val="00EB76A8"/>
    <w:rsid w:val="00EE3AD6"/>
    <w:rsid w:val="00F52C58"/>
    <w:rsid w:val="00F5586C"/>
    <w:rsid w:val="00F70999"/>
    <w:rsid w:val="00FD21D6"/>
    <w:rsid w:val="081C411B"/>
    <w:rsid w:val="084D28C8"/>
    <w:rsid w:val="08E0E324"/>
    <w:rsid w:val="09C8720C"/>
    <w:rsid w:val="09E185A9"/>
    <w:rsid w:val="0CD50FB2"/>
    <w:rsid w:val="0CF75D68"/>
    <w:rsid w:val="0D632784"/>
    <w:rsid w:val="0E2F54A6"/>
    <w:rsid w:val="0E56699D"/>
    <w:rsid w:val="10F4F952"/>
    <w:rsid w:val="17AD42F0"/>
    <w:rsid w:val="19FCE10E"/>
    <w:rsid w:val="19FF2B79"/>
    <w:rsid w:val="1E1630A8"/>
    <w:rsid w:val="1F1F52A5"/>
    <w:rsid w:val="23B86CC2"/>
    <w:rsid w:val="23D42EFE"/>
    <w:rsid w:val="268CD919"/>
    <w:rsid w:val="28346BF4"/>
    <w:rsid w:val="2AA69C63"/>
    <w:rsid w:val="32816E6A"/>
    <w:rsid w:val="3326F0D0"/>
    <w:rsid w:val="334FB29F"/>
    <w:rsid w:val="3441D5C8"/>
    <w:rsid w:val="34BA5D68"/>
    <w:rsid w:val="38D5ACED"/>
    <w:rsid w:val="39790F07"/>
    <w:rsid w:val="3D467BA9"/>
    <w:rsid w:val="3FAD96FE"/>
    <w:rsid w:val="40C49973"/>
    <w:rsid w:val="42AF1386"/>
    <w:rsid w:val="4DF77ECF"/>
    <w:rsid w:val="4E552E97"/>
    <w:rsid w:val="50B54D93"/>
    <w:rsid w:val="52186FCE"/>
    <w:rsid w:val="533B6FA7"/>
    <w:rsid w:val="59E5EAA2"/>
    <w:rsid w:val="5E286B0A"/>
    <w:rsid w:val="604DFA83"/>
    <w:rsid w:val="62026141"/>
    <w:rsid w:val="6406A205"/>
    <w:rsid w:val="66AC8151"/>
    <w:rsid w:val="68B33794"/>
    <w:rsid w:val="68DC8D2A"/>
    <w:rsid w:val="6CF52198"/>
    <w:rsid w:val="756DC816"/>
    <w:rsid w:val="78E770BA"/>
    <w:rsid w:val="7A0096E3"/>
    <w:rsid w:val="7E0B7A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5132230F"/>
  <w15:chartTrackingRefBased/>
  <w15:docId w15:val="{D13743A0-5B48-4A09-9137-9C419945A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val="0"/>
      <w:overflowPunct w:val="0"/>
      <w:autoSpaceDE w:val="0"/>
      <w:autoSpaceDN w:val="0"/>
      <w:adjustRightInd w:val="0"/>
      <w:textAlignment w:val="baseline"/>
    </w:pPr>
    <w:rPr>
      <w:rFonts w:ascii="Times" w:hAnsi="Times"/>
      <w:sz w:val="24"/>
      <w:lang w:eastAsia="en-US"/>
    </w:rPr>
  </w:style>
  <w:style w:type="paragraph" w:styleId="Heading1">
    <w:name w:val="heading 1"/>
    <w:basedOn w:val="Normal"/>
    <w:next w:val="Normal"/>
    <w:qFormat/>
    <w:pPr>
      <w:keepNext/>
      <w:jc w:val="center"/>
      <w:outlineLvl w:val="0"/>
    </w:pPr>
    <w:rPr>
      <w:rFonts w:ascii="Times New Roman" w:hAnsi="Times New Roman"/>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rPr>
      <w:rFonts w:ascii="Tahoma" w:hAnsi="Tahoma"/>
      <w:sz w:val="1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GridTable4-Accent1">
    <w:name w:val="Grid Table 4 Accent 1"/>
    <w:basedOn w:val="TableNormal"/>
    <w:uiPriority w:val="49"/>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capalmer48@msn.com" TargetMode="Externa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jeremy.koselak@asd20.org" TargetMode="Externa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bfb4af-bccf-4da4-bb5f-fbcd116bba6c" xsi:nil="true"/>
    <lcf76f155ced4ddcb4097134ff3c332f xmlns="941f2590-475d-4b13-a61e-78c00617458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C1CFF3321F3F4B81913522E20C849D" ma:contentTypeVersion="17" ma:contentTypeDescription="Create a new document." ma:contentTypeScope="" ma:versionID="d57aade3d8c3729febb196e2f5f08d27">
  <xsd:schema xmlns:xsd="http://www.w3.org/2001/XMLSchema" xmlns:xs="http://www.w3.org/2001/XMLSchema" xmlns:p="http://schemas.microsoft.com/office/2006/metadata/properties" xmlns:ns2="941f2590-475d-4b13-a61e-78c006174586" xmlns:ns3="93bfb4af-bccf-4da4-bb5f-fbcd116bba6c" targetNamespace="http://schemas.microsoft.com/office/2006/metadata/properties" ma:root="true" ma:fieldsID="729a3a31b8104b1680fc4911d1a42d64" ns2:_="" ns3:_="">
    <xsd:import namespace="941f2590-475d-4b13-a61e-78c006174586"/>
    <xsd:import namespace="93bfb4af-bccf-4da4-bb5f-fbcd116bba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SearchProperties" minOccurs="0"/>
                <xsd:element ref="ns2:MediaServiceObjectDetectorVersion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f2590-475d-4b13-a61e-78c0061745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2ec83e-f64c-4555-8d9f-e3cb53e9879f"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bfb4af-bccf-4da4-bb5f-fbcd116bba6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0e75477-331b-4e7f-9561-bb0d0751dabf}" ma:internalName="TaxCatchAll" ma:showField="CatchAllData" ma:web="93bfb4af-bccf-4da4-bb5f-fbcd116bba6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B1066F-D417-4E23-B490-DABD1CFA4701}">
  <ds:schemaRefs>
    <ds:schemaRef ds:uri="http://schemas.microsoft.com/office/2006/metadata/properties"/>
    <ds:schemaRef ds:uri="http://schemas.microsoft.com/office/infopath/2007/PartnerControls"/>
    <ds:schemaRef ds:uri="93bfb4af-bccf-4da4-bb5f-fbcd116bba6c"/>
    <ds:schemaRef ds:uri="941f2590-475d-4b13-a61e-78c006174586"/>
  </ds:schemaRefs>
</ds:datastoreItem>
</file>

<file path=customXml/itemProps2.xml><?xml version="1.0" encoding="utf-8"?>
<ds:datastoreItem xmlns:ds="http://schemas.openxmlformats.org/officeDocument/2006/customXml" ds:itemID="{B416B007-07A4-4FC3-BA21-F6AF09680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f2590-475d-4b13-a61e-78c006174586"/>
    <ds:schemaRef ds:uri="93bfb4af-bccf-4da4-bb5f-fbcd116bb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BE099F-265E-4AA3-8B68-21562776BE8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Mahoney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Academy School District 20 Foundation</dc:title>
  <dc:subject/>
  <dc:creator>Chris Palmer</dc:creator>
  <keywords/>
  <lastModifiedBy>Jeremy Koselak</lastModifiedBy>
  <revision>17</revision>
  <lastPrinted>2025-09-08T18:22:00.0000000Z</lastPrinted>
  <dcterms:created xsi:type="dcterms:W3CDTF">2025-09-08T18:13:00.0000000Z</dcterms:created>
  <dcterms:modified xsi:type="dcterms:W3CDTF">2026-09-17T16:44:47.1731004Z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0x010100C5C1CFF3321F3F4B81913522E20C849D</vt:lpwstr>
  </property>
  <property fmtid="{D5CDD505-2E9C-101B-9397-08002B2CF9AE}" pid="3" name="docLang">
    <vt:lpwstr>en</vt:lpwstr>
  </property>
  <property fmtid="{D5CDD505-2E9C-101B-9397-08002B2CF9AE}" pid="4" name="MediaServiceImageTags">
    <vt:lpwstr/>
  </property>
</Properties>
</file>