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2230F" w14:textId="77777777" w:rsidR="003E1949" w:rsidRPr="00DF33CF" w:rsidRDefault="003E1949">
      <w:pPr>
        <w:pStyle w:val="Heading1"/>
        <w:widowControl/>
        <w:pBdr>
          <w:top w:val="single" w:sz="6" w:space="1" w:color="auto"/>
          <w:left w:val="single" w:sz="6" w:space="4" w:color="auto"/>
          <w:bottom w:val="single" w:sz="6" w:space="1" w:color="auto"/>
          <w:right w:val="single" w:sz="6" w:space="4" w:color="auto"/>
        </w:pBdr>
        <w:rPr>
          <w:i/>
          <w:sz w:val="28"/>
        </w:rPr>
      </w:pPr>
      <w:smartTag w:uri="urn:schemas-microsoft-com:office:smarttags" w:element="place">
        <w:smartTag w:uri="urn:schemas-microsoft-com:office:smarttags" w:element="State">
          <w:r w:rsidRPr="00DF33CF">
            <w:rPr>
              <w:i/>
              <w:sz w:val="28"/>
            </w:rPr>
            <w:t>Academy</w:t>
          </w:r>
        </w:smartTag>
        <w:r w:rsidRPr="00DF33CF">
          <w:rPr>
            <w:i/>
            <w:sz w:val="28"/>
          </w:rPr>
          <w:t xml:space="preserve"> </w:t>
        </w:r>
        <w:smartTag w:uri="urn:schemas-microsoft-com:office:smarttags" w:element="State">
          <w:r w:rsidRPr="00DF33CF">
            <w:rPr>
              <w:i/>
              <w:sz w:val="28"/>
            </w:rPr>
            <w:t>School District</w:t>
          </w:r>
        </w:smartTag>
      </w:smartTag>
      <w:r w:rsidRPr="00DF33CF">
        <w:rPr>
          <w:i/>
          <w:sz w:val="28"/>
        </w:rPr>
        <w:t xml:space="preserve"> Twenty Education Foundation</w:t>
      </w:r>
    </w:p>
    <w:p w14:paraId="51322311" w14:textId="5441D370" w:rsidR="003E1949" w:rsidRPr="00DF33CF" w:rsidRDefault="003E1949" w:rsidP="4DF77ECF">
      <w:pPr>
        <w:pStyle w:val="Heading1"/>
        <w:widowControl/>
        <w:pBdr>
          <w:top w:val="single" w:sz="6" w:space="1" w:color="000000"/>
          <w:left w:val="single" w:sz="6" w:space="4" w:color="000000"/>
          <w:bottom w:val="single" w:sz="6" w:space="1" w:color="000000"/>
          <w:right w:val="single" w:sz="6" w:space="4" w:color="000000"/>
        </w:pBdr>
        <w:rPr>
          <w:bCs/>
          <w:i/>
          <w:iCs/>
        </w:rPr>
      </w:pPr>
      <w:r w:rsidRPr="4DF77ECF">
        <w:rPr>
          <w:i/>
          <w:iCs/>
          <w:sz w:val="28"/>
          <w:szCs w:val="28"/>
        </w:rPr>
        <w:t>Grant Application</w:t>
      </w:r>
      <w:r w:rsidR="3D467BA9" w:rsidRPr="4DF77ECF">
        <w:rPr>
          <w:i/>
          <w:iCs/>
          <w:sz w:val="28"/>
          <w:szCs w:val="28"/>
        </w:rPr>
        <w:t xml:space="preserve"> (</w:t>
      </w:r>
      <w:r w:rsidRPr="4DF77ECF">
        <w:rPr>
          <w:bCs/>
          <w:i/>
          <w:iCs/>
        </w:rPr>
        <w:t xml:space="preserve">School Year </w:t>
      </w:r>
      <w:r w:rsidR="006237C2" w:rsidRPr="42AF1386">
        <w:rPr>
          <w:i/>
          <w:iCs/>
        </w:rPr>
        <w:t>202</w:t>
      </w:r>
      <w:r w:rsidR="0D632784" w:rsidRPr="42AF1386">
        <w:rPr>
          <w:i/>
          <w:iCs/>
        </w:rPr>
        <w:t>5</w:t>
      </w:r>
      <w:r w:rsidR="39790F07" w:rsidRPr="42AF1386">
        <w:rPr>
          <w:i/>
          <w:iCs/>
        </w:rPr>
        <w:t>-2</w:t>
      </w:r>
      <w:r w:rsidR="68B33794" w:rsidRPr="42AF1386">
        <w:rPr>
          <w:i/>
          <w:iCs/>
        </w:rPr>
        <w:t>6</w:t>
      </w:r>
      <w:r w:rsidR="50B54D93" w:rsidRPr="4DF77ECF">
        <w:rPr>
          <w:bCs/>
          <w:i/>
          <w:iCs/>
        </w:rPr>
        <w:t>)</w:t>
      </w:r>
      <w:r w:rsidR="1F1F52A5" w:rsidRPr="4DF77ECF">
        <w:rPr>
          <w:bCs/>
          <w:i/>
          <w:iCs/>
        </w:rPr>
        <w:t xml:space="preserve"> - Due by October </w:t>
      </w:r>
      <w:r w:rsidR="1F1F52A5" w:rsidRPr="42AF1386">
        <w:rPr>
          <w:i/>
          <w:iCs/>
        </w:rPr>
        <w:t>2</w:t>
      </w:r>
      <w:r w:rsidR="3326F0D0" w:rsidRPr="42AF1386">
        <w:rPr>
          <w:i/>
          <w:iCs/>
        </w:rPr>
        <w:t>4</w:t>
      </w:r>
      <w:r w:rsidR="1F1F52A5" w:rsidRPr="42AF1386">
        <w:rPr>
          <w:i/>
          <w:iCs/>
          <w:vertAlign w:val="superscript"/>
        </w:rPr>
        <w:t>th</w:t>
      </w:r>
      <w:r w:rsidR="1F1F52A5" w:rsidRPr="4DF77ECF">
        <w:rPr>
          <w:bCs/>
          <w:i/>
          <w:iCs/>
        </w:rPr>
        <w:t xml:space="preserve"> at 4:00 pm</w:t>
      </w:r>
    </w:p>
    <w:p w14:paraId="51322312" w14:textId="77777777" w:rsidR="003E1949" w:rsidRPr="00DF33CF" w:rsidRDefault="003E1949">
      <w:pPr>
        <w:widowControl/>
        <w:jc w:val="center"/>
        <w:rPr>
          <w:rFonts w:ascii="Times New Roman" w:hAnsi="Times New Roman"/>
        </w:rPr>
      </w:pPr>
    </w:p>
    <w:p w14:paraId="51322313" w14:textId="13C88F5B" w:rsidR="003E1949" w:rsidRPr="00DF33CF" w:rsidRDefault="003E1949">
      <w:pPr>
        <w:widowControl/>
        <w:rPr>
          <w:rFonts w:ascii="Times New Roman" w:hAnsi="Times New Roman"/>
        </w:rPr>
      </w:pPr>
      <w:r w:rsidRPr="7E0B7A34">
        <w:rPr>
          <w:rFonts w:ascii="Times New Roman" w:hAnsi="Times New Roman"/>
        </w:rPr>
        <w:t>Date: _______________        Amount Requested:  ______________________________</w:t>
      </w:r>
      <w:r w:rsidR="4E552E97" w:rsidRPr="7E0B7A34">
        <w:rPr>
          <w:rFonts w:ascii="Times New Roman" w:hAnsi="Times New Roman"/>
        </w:rPr>
        <w:t xml:space="preserve"> (max = $3,000)</w:t>
      </w:r>
    </w:p>
    <w:p w14:paraId="51322314" w14:textId="77777777" w:rsidR="003E1949" w:rsidRPr="00DF33CF" w:rsidRDefault="003E1949">
      <w:pPr>
        <w:widowControl/>
        <w:rPr>
          <w:rFonts w:ascii="Times New Roman" w:hAnsi="Times New Roman"/>
        </w:rPr>
      </w:pPr>
    </w:p>
    <w:p w14:paraId="51322315" w14:textId="77777777" w:rsidR="003E1949" w:rsidRPr="00DF33CF" w:rsidRDefault="003E1949">
      <w:pPr>
        <w:widowControl/>
        <w:rPr>
          <w:rFonts w:ascii="Times New Roman" w:hAnsi="Times New Roman"/>
        </w:rPr>
      </w:pPr>
      <w:r w:rsidRPr="00DF33CF">
        <w:rPr>
          <w:rFonts w:ascii="Times New Roman" w:hAnsi="Times New Roman"/>
        </w:rPr>
        <w:t>School/Building _________________________________________________________</w:t>
      </w:r>
    </w:p>
    <w:p w14:paraId="51322316" w14:textId="77777777" w:rsidR="003E1949" w:rsidRPr="00DF33CF" w:rsidRDefault="003E1949">
      <w:pPr>
        <w:widowControl/>
        <w:rPr>
          <w:rFonts w:ascii="Times New Roman" w:hAnsi="Times New Roman"/>
        </w:rPr>
      </w:pPr>
    </w:p>
    <w:p w14:paraId="51322317" w14:textId="77777777" w:rsidR="003E1949" w:rsidRPr="00DF33CF" w:rsidRDefault="003E1949">
      <w:pPr>
        <w:widowControl/>
        <w:rPr>
          <w:rFonts w:ascii="Times New Roman" w:hAnsi="Times New Roman"/>
        </w:rPr>
      </w:pPr>
      <w:r w:rsidRPr="00DF33CF">
        <w:rPr>
          <w:rFonts w:ascii="Times New Roman" w:hAnsi="Times New Roman"/>
        </w:rPr>
        <w:t>Principal/Director (Please Print.) ____________________________________________</w:t>
      </w:r>
    </w:p>
    <w:p w14:paraId="51322318" w14:textId="77777777" w:rsidR="003E1949" w:rsidRPr="00DF33CF" w:rsidRDefault="003E1949">
      <w:pPr>
        <w:widowControl/>
        <w:rPr>
          <w:rFonts w:ascii="Times New Roman" w:hAnsi="Times New Roman"/>
        </w:rPr>
      </w:pPr>
    </w:p>
    <w:p w14:paraId="51322319" w14:textId="77777777" w:rsidR="003E1949" w:rsidRDefault="003E1949">
      <w:pPr>
        <w:widowControl/>
        <w:rPr>
          <w:rFonts w:ascii="Times New Roman" w:hAnsi="Times New Roman"/>
        </w:rPr>
      </w:pPr>
      <w:r w:rsidRPr="00DF33CF">
        <w:rPr>
          <w:rFonts w:ascii="Times New Roman" w:hAnsi="Times New Roman"/>
        </w:rPr>
        <w:t>Principal Approving Signature______________________________________________</w:t>
      </w:r>
    </w:p>
    <w:p w14:paraId="5132231A" w14:textId="77777777" w:rsidR="00317591" w:rsidRPr="00DF33CF" w:rsidRDefault="00317591">
      <w:pPr>
        <w:widowControl/>
        <w:rPr>
          <w:rFonts w:ascii="Times New Roman" w:hAnsi="Times New Roman"/>
        </w:rPr>
      </w:pPr>
      <w:r>
        <w:rPr>
          <w:rFonts w:ascii="Times New Roman" w:hAnsi="Times New Roman"/>
        </w:rPr>
        <w:t>(Principal must review and sign off on question #3 in addition to reviewing the completed application.)</w:t>
      </w:r>
    </w:p>
    <w:p w14:paraId="5132231B" w14:textId="77777777" w:rsidR="003E1949" w:rsidRPr="00DF33CF" w:rsidRDefault="003E1949">
      <w:pPr>
        <w:widowControl/>
        <w:rPr>
          <w:rFonts w:ascii="Times New Roman" w:hAnsi="Times New Roman"/>
        </w:rPr>
      </w:pPr>
    </w:p>
    <w:p w14:paraId="5132231C" w14:textId="77777777" w:rsidR="003E1949" w:rsidRPr="00DF33CF" w:rsidRDefault="003E1949">
      <w:pPr>
        <w:widowControl/>
        <w:rPr>
          <w:rFonts w:ascii="Times New Roman" w:hAnsi="Times New Roman"/>
        </w:rPr>
      </w:pPr>
      <w:r w:rsidRPr="00DF33CF">
        <w:rPr>
          <w:rFonts w:ascii="Times New Roman" w:hAnsi="Times New Roman"/>
        </w:rPr>
        <w:t>Project Title: ____________________________________________________________</w:t>
      </w:r>
    </w:p>
    <w:p w14:paraId="5132231D" w14:textId="77777777" w:rsidR="003E1949" w:rsidRPr="00DF33CF" w:rsidRDefault="003E1949">
      <w:pPr>
        <w:widowControl/>
        <w:rPr>
          <w:rFonts w:ascii="Times New Roman" w:hAnsi="Times New Roman"/>
        </w:rPr>
      </w:pPr>
    </w:p>
    <w:p w14:paraId="5132231E" w14:textId="77777777" w:rsidR="003E1949" w:rsidRPr="00DF33CF" w:rsidRDefault="003E1949">
      <w:pPr>
        <w:widowControl/>
        <w:rPr>
          <w:rFonts w:ascii="Times New Roman" w:hAnsi="Times New Roman"/>
        </w:rPr>
      </w:pPr>
      <w:r w:rsidRPr="00DF33CF">
        <w:rPr>
          <w:rFonts w:ascii="Times New Roman" w:hAnsi="Times New Roman"/>
        </w:rPr>
        <w:t>Grant Coordinator(s): _____________________________________________________</w:t>
      </w:r>
    </w:p>
    <w:p w14:paraId="5132231F" w14:textId="77777777" w:rsidR="003E1949" w:rsidRDefault="003E1949">
      <w:pPr>
        <w:widowControl/>
        <w:rPr>
          <w:rFonts w:ascii="Times New Roman" w:hAnsi="Times New Roman"/>
        </w:rPr>
      </w:pPr>
    </w:p>
    <w:p w14:paraId="51322322" w14:textId="210A6EC8" w:rsidR="003E1949" w:rsidRPr="00DF33CF" w:rsidRDefault="00F5586C">
      <w:pPr>
        <w:widowControl/>
        <w:rPr>
          <w:rFonts w:ascii="Times New Roman" w:hAnsi="Times New Roman"/>
        </w:rPr>
      </w:pPr>
      <w:r w:rsidRPr="7E0B7A34">
        <w:rPr>
          <w:rFonts w:ascii="Times New Roman" w:hAnsi="Times New Roman"/>
        </w:rPr>
        <w:t>E-Mail Address:  _</w:t>
      </w:r>
      <w:r w:rsidRPr="001533CD">
        <w:rPr>
          <w:rFonts w:ascii="Times New Roman" w:hAnsi="Times New Roman"/>
        </w:rPr>
        <w:t>___</w:t>
      </w:r>
      <w:r w:rsidRPr="7E0B7A34">
        <w:rPr>
          <w:rFonts w:ascii="Times New Roman" w:hAnsi="Times New Roman"/>
        </w:rPr>
        <w:t>___________________________</w:t>
      </w:r>
      <w:r w:rsidR="23D42EFE" w:rsidRPr="7E0B7A34">
        <w:rPr>
          <w:rFonts w:ascii="Times New Roman" w:hAnsi="Times New Roman"/>
        </w:rPr>
        <w:t xml:space="preserve">   </w:t>
      </w:r>
      <w:r w:rsidR="003E1949" w:rsidRPr="7E0B7A34">
        <w:rPr>
          <w:rFonts w:ascii="Times New Roman" w:hAnsi="Times New Roman"/>
        </w:rPr>
        <w:t>Daytime Phone Number:  _______________________</w:t>
      </w:r>
    </w:p>
    <w:p w14:paraId="51322323" w14:textId="77777777" w:rsidR="003E1949" w:rsidRPr="00DF33CF" w:rsidRDefault="003E1949">
      <w:pPr>
        <w:widowControl/>
        <w:rPr>
          <w:rFonts w:ascii="Times New Roman" w:hAnsi="Times New Roman"/>
        </w:rPr>
      </w:pPr>
    </w:p>
    <w:p w14:paraId="51322324" w14:textId="53F75453" w:rsidR="003E1949" w:rsidRDefault="003E1949" w:rsidP="7E0B7A34">
      <w:pPr>
        <w:widowControl/>
        <w:rPr>
          <w:rFonts w:ascii="Times New Roman" w:hAnsi="Times New Roman"/>
          <w:b/>
          <w:bCs/>
        </w:rPr>
      </w:pPr>
      <w:r w:rsidRPr="7E0B7A34">
        <w:rPr>
          <w:rFonts w:ascii="Times New Roman" w:hAnsi="Times New Roman"/>
          <w:b/>
          <w:bCs/>
        </w:rPr>
        <w:t>Instructions</w:t>
      </w:r>
      <w:r w:rsidR="40C49973" w:rsidRPr="7E0B7A34">
        <w:rPr>
          <w:rFonts w:ascii="Times New Roman" w:hAnsi="Times New Roman"/>
          <w:b/>
          <w:bCs/>
        </w:rPr>
        <w:t>: Respond</w:t>
      </w:r>
      <w:r w:rsidRPr="7E0B7A34">
        <w:rPr>
          <w:rFonts w:ascii="Times New Roman" w:hAnsi="Times New Roman"/>
          <w:b/>
          <w:bCs/>
        </w:rPr>
        <w:t xml:space="preserve"> to each of the following questions</w:t>
      </w:r>
      <w:r w:rsidR="008E31B3" w:rsidRPr="7E0B7A34">
        <w:rPr>
          <w:rFonts w:ascii="Times New Roman" w:hAnsi="Times New Roman"/>
          <w:b/>
          <w:bCs/>
        </w:rPr>
        <w:t>.  Please define all educational terminology.  Type your responses.</w:t>
      </w:r>
      <w:r w:rsidR="0065632D" w:rsidRPr="7E0B7A34">
        <w:rPr>
          <w:rFonts w:ascii="Times New Roman" w:hAnsi="Times New Roman"/>
          <w:b/>
          <w:bCs/>
        </w:rPr>
        <w:t xml:space="preserve">  </w:t>
      </w:r>
    </w:p>
    <w:p w14:paraId="51322325" w14:textId="77777777" w:rsidR="008E31B3" w:rsidRPr="00DF33CF" w:rsidRDefault="008E31B3">
      <w:pPr>
        <w:widowControl/>
        <w:rPr>
          <w:rFonts w:ascii="Times New Roman" w:hAnsi="Times New Roman"/>
        </w:rPr>
      </w:pPr>
    </w:p>
    <w:p w14:paraId="51322326" w14:textId="77777777" w:rsidR="003E1949" w:rsidRPr="00DF33CF" w:rsidRDefault="003E1949">
      <w:pPr>
        <w:widowControl/>
        <w:rPr>
          <w:rFonts w:ascii="Times New Roman" w:hAnsi="Times New Roman"/>
        </w:rPr>
      </w:pPr>
      <w:r w:rsidRPr="00DF33CF">
        <w:rPr>
          <w:rFonts w:ascii="Times New Roman" w:hAnsi="Times New Roman"/>
        </w:rPr>
        <w:t xml:space="preserve">1.  Provide a </w:t>
      </w:r>
      <w:r w:rsidRPr="006237C2">
        <w:rPr>
          <w:rFonts w:ascii="Times New Roman" w:hAnsi="Times New Roman"/>
          <w:b/>
          <w:bCs/>
        </w:rPr>
        <w:t>brief abstract</w:t>
      </w:r>
      <w:r w:rsidRPr="00DF33CF">
        <w:rPr>
          <w:rFonts w:ascii="Times New Roman" w:hAnsi="Times New Roman"/>
        </w:rPr>
        <w:t xml:space="preserve"> of the project as well as the following:</w:t>
      </w:r>
    </w:p>
    <w:p w14:paraId="51322327" w14:textId="77777777" w:rsidR="003E1949" w:rsidRPr="00DF33CF" w:rsidRDefault="003E1949" w:rsidP="00217EE1">
      <w:pPr>
        <w:widowControl/>
        <w:numPr>
          <w:ilvl w:val="1"/>
          <w:numId w:val="9"/>
        </w:numPr>
        <w:tabs>
          <w:tab w:val="left" w:pos="1440"/>
        </w:tabs>
        <w:ind w:left="1440"/>
        <w:rPr>
          <w:rFonts w:ascii="Times New Roman" w:hAnsi="Times New Roman"/>
        </w:rPr>
      </w:pPr>
      <w:r w:rsidRPr="00DF33CF">
        <w:rPr>
          <w:rFonts w:ascii="Times New Roman" w:hAnsi="Times New Roman"/>
        </w:rPr>
        <w:t>Vision of the project</w:t>
      </w:r>
    </w:p>
    <w:p w14:paraId="51322328" w14:textId="77777777" w:rsidR="003E1949" w:rsidRPr="00DF33CF" w:rsidRDefault="003E1949" w:rsidP="00217EE1">
      <w:pPr>
        <w:widowControl/>
        <w:numPr>
          <w:ilvl w:val="1"/>
          <w:numId w:val="9"/>
        </w:numPr>
        <w:tabs>
          <w:tab w:val="left" w:pos="1440"/>
        </w:tabs>
        <w:ind w:left="1440"/>
        <w:rPr>
          <w:rFonts w:ascii="Times New Roman" w:hAnsi="Times New Roman"/>
        </w:rPr>
      </w:pPr>
      <w:r w:rsidRPr="00DF33CF">
        <w:rPr>
          <w:rFonts w:ascii="Times New Roman" w:hAnsi="Times New Roman"/>
        </w:rPr>
        <w:t>Targeted academic focus</w:t>
      </w:r>
    </w:p>
    <w:p w14:paraId="51322329" w14:textId="77777777" w:rsidR="003E1949" w:rsidRPr="00DF33CF" w:rsidRDefault="003E1949" w:rsidP="00217EE1">
      <w:pPr>
        <w:widowControl/>
        <w:numPr>
          <w:ilvl w:val="1"/>
          <w:numId w:val="9"/>
        </w:numPr>
        <w:tabs>
          <w:tab w:val="left" w:pos="1440"/>
        </w:tabs>
        <w:ind w:left="1440"/>
        <w:rPr>
          <w:rFonts w:ascii="Times New Roman" w:hAnsi="Times New Roman"/>
        </w:rPr>
      </w:pPr>
      <w:r w:rsidRPr="00DF33CF">
        <w:rPr>
          <w:rFonts w:ascii="Times New Roman" w:hAnsi="Times New Roman"/>
        </w:rPr>
        <w:t>Grades to be served</w:t>
      </w:r>
    </w:p>
    <w:p w14:paraId="5132232A" w14:textId="77777777" w:rsidR="003E1949" w:rsidRPr="00DF33CF" w:rsidRDefault="003E1949" w:rsidP="00217EE1">
      <w:pPr>
        <w:widowControl/>
        <w:numPr>
          <w:ilvl w:val="1"/>
          <w:numId w:val="9"/>
        </w:numPr>
        <w:tabs>
          <w:tab w:val="left" w:pos="1440"/>
        </w:tabs>
        <w:ind w:left="1440"/>
        <w:rPr>
          <w:rFonts w:ascii="Times New Roman" w:hAnsi="Times New Roman"/>
        </w:rPr>
      </w:pPr>
      <w:r w:rsidRPr="00DF33CF">
        <w:rPr>
          <w:rFonts w:ascii="Times New Roman" w:hAnsi="Times New Roman"/>
        </w:rPr>
        <w:t>Benefits to students</w:t>
      </w:r>
    </w:p>
    <w:p w14:paraId="5132232B" w14:textId="77777777" w:rsidR="003E1949" w:rsidRPr="00DF33CF" w:rsidRDefault="003E1949" w:rsidP="00217EE1">
      <w:pPr>
        <w:widowControl/>
        <w:numPr>
          <w:ilvl w:val="1"/>
          <w:numId w:val="9"/>
        </w:numPr>
        <w:tabs>
          <w:tab w:val="left" w:pos="1440"/>
        </w:tabs>
        <w:ind w:left="1440"/>
        <w:rPr>
          <w:rFonts w:ascii="Times New Roman" w:hAnsi="Times New Roman"/>
        </w:rPr>
      </w:pPr>
      <w:r w:rsidRPr="00DF33CF">
        <w:rPr>
          <w:rFonts w:ascii="Times New Roman" w:hAnsi="Times New Roman"/>
        </w:rPr>
        <w:t>Number of students who will receive benefits</w:t>
      </w:r>
    </w:p>
    <w:p w14:paraId="5132232C" w14:textId="77777777" w:rsidR="003E1949" w:rsidRDefault="003E1949" w:rsidP="00217EE1">
      <w:pPr>
        <w:widowControl/>
        <w:numPr>
          <w:ilvl w:val="1"/>
          <w:numId w:val="9"/>
        </w:numPr>
        <w:tabs>
          <w:tab w:val="left" w:pos="1440"/>
        </w:tabs>
        <w:ind w:left="1440"/>
        <w:rPr>
          <w:rFonts w:ascii="Times New Roman" w:hAnsi="Times New Roman"/>
        </w:rPr>
      </w:pPr>
      <w:r w:rsidRPr="00DF33CF">
        <w:rPr>
          <w:rFonts w:ascii="Times New Roman" w:hAnsi="Times New Roman"/>
        </w:rPr>
        <w:t>Innovative nature of the project</w:t>
      </w:r>
    </w:p>
    <w:p w14:paraId="5132232D" w14:textId="77777777" w:rsidR="00196E17" w:rsidRDefault="00196E17" w:rsidP="00196E17">
      <w:pPr>
        <w:widowControl/>
        <w:tabs>
          <w:tab w:val="left" w:pos="1440"/>
        </w:tabs>
        <w:ind w:left="1440"/>
        <w:rPr>
          <w:rFonts w:ascii="Times New Roman" w:hAnsi="Times New Roman"/>
        </w:rPr>
      </w:pPr>
    </w:p>
    <w:p w14:paraId="5132232E" w14:textId="35A3A25D" w:rsidR="00217EE1" w:rsidRPr="00DF33CF" w:rsidRDefault="00217EE1">
      <w:pPr>
        <w:widowControl/>
        <w:rPr>
          <w:rFonts w:ascii="Times New Roman" w:hAnsi="Times New Roman"/>
        </w:rPr>
      </w:pPr>
      <w:r w:rsidRPr="7E0B7A34">
        <w:rPr>
          <w:rFonts w:ascii="Times New Roman" w:hAnsi="Times New Roman"/>
        </w:rPr>
        <w:t>2</w:t>
      </w:r>
      <w:bookmarkStart w:id="0" w:name="_Int_gBy7m1nW"/>
      <w:r w:rsidRPr="7E0B7A34">
        <w:rPr>
          <w:rFonts w:ascii="Times New Roman" w:hAnsi="Times New Roman"/>
        </w:rPr>
        <w:t>.  Describe</w:t>
      </w:r>
      <w:bookmarkEnd w:id="0"/>
      <w:r w:rsidRPr="7E0B7A34">
        <w:rPr>
          <w:rFonts w:ascii="Times New Roman" w:hAnsi="Times New Roman"/>
        </w:rPr>
        <w:t xml:space="preserve"> the plan for </w:t>
      </w:r>
      <w:r w:rsidRPr="7E0B7A34">
        <w:rPr>
          <w:rFonts w:ascii="Times New Roman" w:hAnsi="Times New Roman"/>
          <w:b/>
          <w:bCs/>
        </w:rPr>
        <w:t>implementation</w:t>
      </w:r>
      <w:r w:rsidRPr="7E0B7A34">
        <w:rPr>
          <w:rFonts w:ascii="Times New Roman" w:hAnsi="Times New Roman"/>
        </w:rPr>
        <w:t>.</w:t>
      </w:r>
      <w:r w:rsidR="00A95A45" w:rsidRPr="7E0B7A34">
        <w:rPr>
          <w:rFonts w:ascii="Times New Roman" w:hAnsi="Times New Roman"/>
        </w:rPr>
        <w:t xml:space="preserve"> Be specific.</w:t>
      </w:r>
    </w:p>
    <w:p w14:paraId="5132232F" w14:textId="77777777" w:rsidR="00217EE1" w:rsidRPr="00DF33CF" w:rsidRDefault="00217EE1">
      <w:pPr>
        <w:widowControl/>
        <w:rPr>
          <w:rFonts w:ascii="Times New Roman" w:hAnsi="Times New Roman"/>
        </w:rPr>
      </w:pPr>
    </w:p>
    <w:p w14:paraId="51322330" w14:textId="77777777" w:rsidR="003E1949" w:rsidRPr="00DF33CF" w:rsidRDefault="00217EE1">
      <w:pPr>
        <w:widowControl/>
        <w:rPr>
          <w:rFonts w:ascii="Times New Roman" w:hAnsi="Times New Roman"/>
        </w:rPr>
      </w:pPr>
      <w:r w:rsidRPr="00DF33CF">
        <w:rPr>
          <w:rFonts w:ascii="Times New Roman" w:hAnsi="Times New Roman"/>
        </w:rPr>
        <w:t>3</w:t>
      </w:r>
      <w:r w:rsidR="003E1949" w:rsidRPr="00DF33CF">
        <w:rPr>
          <w:rFonts w:ascii="Times New Roman" w:hAnsi="Times New Roman"/>
        </w:rPr>
        <w:t xml:space="preserve">.  Describe how the </w:t>
      </w:r>
      <w:r w:rsidR="003E1949" w:rsidRPr="006237C2">
        <w:rPr>
          <w:rFonts w:ascii="Times New Roman" w:hAnsi="Times New Roman"/>
          <w:b/>
          <w:bCs/>
        </w:rPr>
        <w:t>goals and objectives are aligned</w:t>
      </w:r>
      <w:r w:rsidR="003E1949" w:rsidRPr="00DF33CF">
        <w:rPr>
          <w:rFonts w:ascii="Times New Roman" w:hAnsi="Times New Roman"/>
        </w:rPr>
        <w:t xml:space="preserve"> to </w:t>
      </w:r>
      <w:r w:rsidR="003E1949" w:rsidRPr="00DF33CF">
        <w:rPr>
          <w:rFonts w:ascii="Times New Roman" w:hAnsi="Times New Roman"/>
          <w:u w:val="single"/>
        </w:rPr>
        <w:t>one or more</w:t>
      </w:r>
      <w:r w:rsidR="003E1949" w:rsidRPr="00DF33CF">
        <w:rPr>
          <w:rFonts w:ascii="Times New Roman" w:hAnsi="Times New Roman"/>
        </w:rPr>
        <w:t xml:space="preserve"> of the following:</w:t>
      </w:r>
    </w:p>
    <w:p w14:paraId="51322331" w14:textId="73162E51" w:rsidR="003E1949" w:rsidRPr="00DF33CF" w:rsidRDefault="003E1949" w:rsidP="00217EE1">
      <w:pPr>
        <w:widowControl/>
        <w:numPr>
          <w:ilvl w:val="0"/>
          <w:numId w:val="7"/>
        </w:numPr>
        <w:tabs>
          <w:tab w:val="left" w:pos="1440"/>
        </w:tabs>
        <w:ind w:left="1440"/>
        <w:rPr>
          <w:rFonts w:ascii="Times New Roman" w:hAnsi="Times New Roman"/>
        </w:rPr>
      </w:pPr>
      <w:r w:rsidRPr="7E0B7A34">
        <w:rPr>
          <w:rFonts w:ascii="Times New Roman" w:hAnsi="Times New Roman"/>
        </w:rPr>
        <w:t xml:space="preserve">Board of Education </w:t>
      </w:r>
      <w:r w:rsidR="09E185A9" w:rsidRPr="7E0B7A34">
        <w:rPr>
          <w:rFonts w:ascii="Times New Roman" w:hAnsi="Times New Roman"/>
        </w:rPr>
        <w:t>and/</w:t>
      </w:r>
      <w:r w:rsidRPr="7E0B7A34">
        <w:rPr>
          <w:rFonts w:ascii="Times New Roman" w:hAnsi="Times New Roman"/>
        </w:rPr>
        <w:t>or Superintendent’s goals</w:t>
      </w:r>
    </w:p>
    <w:p w14:paraId="51322332" w14:textId="77777777" w:rsidR="003E1949" w:rsidRPr="00DF33CF" w:rsidRDefault="003E1949" w:rsidP="00217EE1">
      <w:pPr>
        <w:widowControl/>
        <w:numPr>
          <w:ilvl w:val="0"/>
          <w:numId w:val="7"/>
        </w:numPr>
        <w:tabs>
          <w:tab w:val="left" w:pos="1440"/>
        </w:tabs>
        <w:ind w:left="1440"/>
        <w:rPr>
          <w:rFonts w:ascii="Times New Roman" w:hAnsi="Times New Roman"/>
        </w:rPr>
      </w:pPr>
      <w:r w:rsidRPr="00DF33CF">
        <w:rPr>
          <w:rFonts w:ascii="Times New Roman" w:hAnsi="Times New Roman"/>
        </w:rPr>
        <w:t>School site plan goals and tactics</w:t>
      </w:r>
    </w:p>
    <w:p w14:paraId="51322333" w14:textId="77777777" w:rsidR="003E1949" w:rsidRPr="00DF33CF" w:rsidRDefault="003E1949" w:rsidP="00217EE1">
      <w:pPr>
        <w:widowControl/>
        <w:numPr>
          <w:ilvl w:val="0"/>
          <w:numId w:val="7"/>
        </w:numPr>
        <w:tabs>
          <w:tab w:val="left" w:pos="1440"/>
        </w:tabs>
        <w:ind w:left="1440"/>
        <w:rPr>
          <w:rFonts w:ascii="Times New Roman" w:hAnsi="Times New Roman"/>
        </w:rPr>
      </w:pPr>
      <w:r w:rsidRPr="00DF33CF">
        <w:rPr>
          <w:rFonts w:ascii="Times New Roman" w:hAnsi="Times New Roman"/>
        </w:rPr>
        <w:t>Accreditation guidelines</w:t>
      </w:r>
    </w:p>
    <w:p w14:paraId="51322334" w14:textId="77777777" w:rsidR="003E1949" w:rsidRPr="00DF33CF" w:rsidRDefault="003E1949" w:rsidP="00217EE1">
      <w:pPr>
        <w:widowControl/>
        <w:numPr>
          <w:ilvl w:val="0"/>
          <w:numId w:val="7"/>
        </w:numPr>
        <w:tabs>
          <w:tab w:val="left" w:pos="1440"/>
        </w:tabs>
        <w:ind w:left="1440"/>
        <w:rPr>
          <w:rFonts w:ascii="Times New Roman" w:hAnsi="Times New Roman"/>
        </w:rPr>
      </w:pPr>
      <w:r w:rsidRPr="00DF33CF">
        <w:rPr>
          <w:rFonts w:ascii="Times New Roman" w:hAnsi="Times New Roman"/>
        </w:rPr>
        <w:t>District mission</w:t>
      </w:r>
    </w:p>
    <w:p w14:paraId="51322335" w14:textId="77777777" w:rsidR="00217EE1" w:rsidRPr="00DF33CF" w:rsidRDefault="00217EE1" w:rsidP="00217EE1">
      <w:pPr>
        <w:widowControl/>
        <w:numPr>
          <w:ilvl w:val="0"/>
          <w:numId w:val="7"/>
        </w:numPr>
        <w:tabs>
          <w:tab w:val="left" w:pos="1440"/>
        </w:tabs>
        <w:ind w:left="1440"/>
        <w:rPr>
          <w:rFonts w:ascii="Times New Roman" w:hAnsi="Times New Roman"/>
        </w:rPr>
      </w:pPr>
      <w:r w:rsidRPr="7E0B7A34">
        <w:rPr>
          <w:rFonts w:ascii="Times New Roman" w:hAnsi="Times New Roman"/>
        </w:rPr>
        <w:t>Curriculum standards</w:t>
      </w:r>
    </w:p>
    <w:p w14:paraId="51322337" w14:textId="77777777" w:rsidR="003E1949" w:rsidRPr="006237C2" w:rsidRDefault="003E1949">
      <w:pPr>
        <w:widowControl/>
        <w:rPr>
          <w:rFonts w:ascii="Times New Roman" w:hAnsi="Times New Roman"/>
          <w:b/>
          <w:bCs/>
        </w:rPr>
      </w:pPr>
      <w:r w:rsidRPr="00DF33CF">
        <w:rPr>
          <w:rFonts w:ascii="Times New Roman" w:hAnsi="Times New Roman"/>
        </w:rPr>
        <w:t xml:space="preserve">     Be specific as to which goals are being addressed and </w:t>
      </w:r>
      <w:r w:rsidRPr="006237C2">
        <w:rPr>
          <w:rFonts w:ascii="Times New Roman" w:hAnsi="Times New Roman"/>
          <w:b/>
          <w:bCs/>
        </w:rPr>
        <w:t xml:space="preserve">how the proposal supports these  </w:t>
      </w:r>
    </w:p>
    <w:p w14:paraId="51322338" w14:textId="77777777" w:rsidR="003E1949" w:rsidRPr="006237C2" w:rsidRDefault="003E1949">
      <w:pPr>
        <w:widowControl/>
        <w:rPr>
          <w:rFonts w:ascii="Times New Roman" w:hAnsi="Times New Roman"/>
          <w:b/>
          <w:bCs/>
        </w:rPr>
      </w:pPr>
      <w:r w:rsidRPr="006237C2">
        <w:rPr>
          <w:rFonts w:ascii="Times New Roman" w:hAnsi="Times New Roman"/>
          <w:b/>
          <w:bCs/>
        </w:rPr>
        <w:t xml:space="preserve">     goals.</w:t>
      </w:r>
    </w:p>
    <w:p w14:paraId="51322339" w14:textId="77777777" w:rsidR="003E1949" w:rsidRPr="00DF33CF" w:rsidRDefault="003E1949">
      <w:pPr>
        <w:widowControl/>
        <w:rPr>
          <w:rFonts w:ascii="Times New Roman" w:hAnsi="Times New Roman"/>
        </w:rPr>
      </w:pPr>
    </w:p>
    <w:p w14:paraId="5132233A" w14:textId="77777777" w:rsidR="003E1949" w:rsidRPr="00DF33CF" w:rsidRDefault="00217EE1">
      <w:pPr>
        <w:widowControl/>
        <w:rPr>
          <w:rFonts w:ascii="Times New Roman" w:hAnsi="Times New Roman"/>
        </w:rPr>
      </w:pPr>
      <w:r w:rsidRPr="00DF33CF">
        <w:rPr>
          <w:rFonts w:ascii="Times New Roman" w:hAnsi="Times New Roman"/>
        </w:rPr>
        <w:t>4</w:t>
      </w:r>
      <w:bookmarkStart w:id="1" w:name="_Int_bRH9NgTX"/>
      <w:r w:rsidR="003E1949" w:rsidRPr="00DF33CF">
        <w:rPr>
          <w:rFonts w:ascii="Times New Roman" w:hAnsi="Times New Roman"/>
        </w:rPr>
        <w:t>.  In</w:t>
      </w:r>
      <w:bookmarkEnd w:id="1"/>
      <w:r w:rsidR="003E1949" w:rsidRPr="00DF33CF">
        <w:rPr>
          <w:rFonts w:ascii="Times New Roman" w:hAnsi="Times New Roman"/>
        </w:rPr>
        <w:t xml:space="preserve"> measurable terms, what are the </w:t>
      </w:r>
      <w:r w:rsidR="003E1949" w:rsidRPr="006237C2">
        <w:rPr>
          <w:rFonts w:ascii="Times New Roman" w:hAnsi="Times New Roman"/>
          <w:b/>
          <w:bCs/>
        </w:rPr>
        <w:t>outcomes</w:t>
      </w:r>
      <w:r w:rsidR="003E1949" w:rsidRPr="00DF33CF">
        <w:rPr>
          <w:rFonts w:ascii="Times New Roman" w:hAnsi="Times New Roman"/>
        </w:rPr>
        <w:t xml:space="preserve"> of the project?  How will the team </w:t>
      </w:r>
    </w:p>
    <w:p w14:paraId="5132233B" w14:textId="77777777" w:rsidR="003E1949" w:rsidRPr="00DF33CF" w:rsidRDefault="003E1949">
      <w:pPr>
        <w:widowControl/>
        <w:rPr>
          <w:rFonts w:ascii="Times New Roman" w:hAnsi="Times New Roman"/>
        </w:rPr>
      </w:pPr>
      <w:r w:rsidRPr="00DF33CF">
        <w:rPr>
          <w:rFonts w:ascii="Times New Roman" w:hAnsi="Times New Roman"/>
        </w:rPr>
        <w:t xml:space="preserve">     evaluate the activity</w:t>
      </w:r>
      <w:r w:rsidR="00217EE1" w:rsidRPr="00DF33CF">
        <w:rPr>
          <w:rFonts w:ascii="Times New Roman" w:hAnsi="Times New Roman"/>
        </w:rPr>
        <w:t xml:space="preserve"> </w:t>
      </w:r>
      <w:r w:rsidR="005476B3">
        <w:rPr>
          <w:rFonts w:ascii="Times New Roman" w:hAnsi="Times New Roman"/>
        </w:rPr>
        <w:t xml:space="preserve">as well as </w:t>
      </w:r>
      <w:r w:rsidR="00217EE1" w:rsidRPr="00DF33CF">
        <w:rPr>
          <w:rFonts w:ascii="Times New Roman" w:hAnsi="Times New Roman"/>
        </w:rPr>
        <w:t>report back to the Foundation</w:t>
      </w:r>
      <w:r w:rsidRPr="00DF33CF">
        <w:rPr>
          <w:rFonts w:ascii="Times New Roman" w:hAnsi="Times New Roman"/>
        </w:rPr>
        <w:t>?</w:t>
      </w:r>
    </w:p>
    <w:p w14:paraId="5132233C" w14:textId="77777777" w:rsidR="003E1949" w:rsidRPr="00DF33CF" w:rsidRDefault="003E1949">
      <w:pPr>
        <w:widowControl/>
        <w:rPr>
          <w:rFonts w:ascii="Times New Roman" w:hAnsi="Times New Roman"/>
        </w:rPr>
      </w:pPr>
    </w:p>
    <w:p w14:paraId="5132233D" w14:textId="2B2ECF96" w:rsidR="005476B3" w:rsidRDefault="00217EE1" w:rsidP="00196E17">
      <w:pPr>
        <w:widowControl/>
        <w:rPr>
          <w:rFonts w:ascii="Times New Roman" w:hAnsi="Times New Roman"/>
        </w:rPr>
      </w:pPr>
      <w:r w:rsidRPr="7E0B7A34">
        <w:rPr>
          <w:rFonts w:ascii="Times New Roman" w:hAnsi="Times New Roman"/>
        </w:rPr>
        <w:t>5</w:t>
      </w:r>
      <w:bookmarkStart w:id="2" w:name="_Int_6Ocd8Zq2"/>
      <w:r w:rsidR="00196E17" w:rsidRPr="7E0B7A34">
        <w:rPr>
          <w:rFonts w:ascii="Times New Roman" w:hAnsi="Times New Roman"/>
        </w:rPr>
        <w:t>.  Provide</w:t>
      </w:r>
      <w:bookmarkEnd w:id="2"/>
      <w:r w:rsidR="003E1949" w:rsidRPr="7E0B7A34">
        <w:rPr>
          <w:rFonts w:ascii="Times New Roman" w:hAnsi="Times New Roman"/>
        </w:rPr>
        <w:t xml:space="preserve"> </w:t>
      </w:r>
      <w:r w:rsidR="00196E17" w:rsidRPr="7E0B7A34">
        <w:rPr>
          <w:rFonts w:ascii="Times New Roman" w:hAnsi="Times New Roman"/>
        </w:rPr>
        <w:t xml:space="preserve">an </w:t>
      </w:r>
      <w:r w:rsidR="00196E17" w:rsidRPr="7E0B7A34">
        <w:rPr>
          <w:rFonts w:ascii="Times New Roman" w:hAnsi="Times New Roman"/>
          <w:b/>
          <w:bCs/>
        </w:rPr>
        <w:t>itemized, detailed budget</w:t>
      </w:r>
      <w:r w:rsidR="00196E17" w:rsidRPr="7E0B7A34">
        <w:rPr>
          <w:rFonts w:ascii="Times New Roman" w:hAnsi="Times New Roman"/>
        </w:rPr>
        <w:t>.  The grant is not to exceed $</w:t>
      </w:r>
      <w:r w:rsidR="68DC8D2A" w:rsidRPr="7E0B7A34">
        <w:rPr>
          <w:rFonts w:ascii="Times New Roman" w:hAnsi="Times New Roman"/>
        </w:rPr>
        <w:t>3</w:t>
      </w:r>
      <w:r w:rsidR="00196E17" w:rsidRPr="7E0B7A34">
        <w:rPr>
          <w:rFonts w:ascii="Times New Roman" w:hAnsi="Times New Roman"/>
        </w:rPr>
        <w:t>000, all costs included.</w:t>
      </w:r>
      <w:r w:rsidR="005476B3" w:rsidRPr="7E0B7A34">
        <w:rPr>
          <w:rFonts w:ascii="Times New Roman" w:hAnsi="Times New Roman"/>
        </w:rPr>
        <w:t xml:space="preserve">   </w:t>
      </w:r>
    </w:p>
    <w:p w14:paraId="5132233E" w14:textId="77777777" w:rsidR="00532029" w:rsidRDefault="005476B3" w:rsidP="00196E17">
      <w:pPr>
        <w:widowControl/>
        <w:rPr>
          <w:rFonts w:ascii="Times New Roman" w:hAnsi="Times New Roman"/>
        </w:rPr>
      </w:pPr>
      <w:r w:rsidRPr="17AD42F0">
        <w:rPr>
          <w:rFonts w:ascii="Times New Roman" w:hAnsi="Times New Roman"/>
        </w:rPr>
        <w:t xml:space="preserve">     (Please refer to t</w:t>
      </w:r>
      <w:r w:rsidRPr="17AD42F0">
        <w:rPr>
          <w:rFonts w:ascii="Times New Roman" w:hAnsi="Times New Roman"/>
          <w:highlight w:val="yellow"/>
        </w:rPr>
        <w:t>he informational letter for a list of which items are not funded.)</w:t>
      </w:r>
      <w:r w:rsidR="003B21AB" w:rsidRPr="17AD42F0">
        <w:rPr>
          <w:rFonts w:ascii="Times New Roman" w:hAnsi="Times New Roman"/>
        </w:rPr>
        <w:t xml:space="preserve">  </w:t>
      </w:r>
      <w:proofErr w:type="gramStart"/>
      <w:r w:rsidR="003B21AB" w:rsidRPr="17AD42F0">
        <w:rPr>
          <w:rFonts w:ascii="Times New Roman" w:hAnsi="Times New Roman"/>
        </w:rPr>
        <w:t>Include</w:t>
      </w:r>
      <w:proofErr w:type="gramEnd"/>
      <w:r w:rsidR="003B21AB" w:rsidRPr="17AD42F0">
        <w:rPr>
          <w:rFonts w:ascii="Times New Roman" w:hAnsi="Times New Roman"/>
        </w:rPr>
        <w:t xml:space="preserve"> </w:t>
      </w:r>
      <w:r w:rsidR="00532029" w:rsidRPr="17AD42F0">
        <w:rPr>
          <w:rFonts w:ascii="Times New Roman" w:hAnsi="Times New Roman"/>
        </w:rPr>
        <w:t xml:space="preserve"> </w:t>
      </w:r>
    </w:p>
    <w:p w14:paraId="5132233F" w14:textId="77777777" w:rsidR="00196E17" w:rsidRPr="00DF33CF" w:rsidRDefault="00532029" w:rsidP="00196E17">
      <w:pPr>
        <w:widowControl/>
        <w:rPr>
          <w:rFonts w:ascii="Times New Roman" w:hAnsi="Times New Roman"/>
        </w:rPr>
      </w:pPr>
      <w:r w:rsidRPr="17AD42F0">
        <w:rPr>
          <w:rFonts w:ascii="Times New Roman" w:hAnsi="Times New Roman"/>
        </w:rPr>
        <w:t xml:space="preserve">     </w:t>
      </w:r>
      <w:r w:rsidR="003B21AB" w:rsidRPr="17AD42F0">
        <w:rPr>
          <w:rFonts w:ascii="Times New Roman" w:hAnsi="Times New Roman"/>
        </w:rPr>
        <w:t>whether you have explored and/or have access to additional funding.</w:t>
      </w:r>
    </w:p>
    <w:p w14:paraId="546ACA9C" w14:textId="36FA42B3" w:rsidR="00423C2C" w:rsidRDefault="00423C2C">
      <w:pPr>
        <w:widowControl/>
        <w:overflowPunct/>
        <w:autoSpaceDE/>
        <w:autoSpaceDN/>
        <w:adjustRightInd/>
        <w:textAlignment w:val="auto"/>
        <w:rPr>
          <w:rFonts w:ascii="Times New Roman" w:hAnsi="Times New Roman"/>
        </w:rPr>
      </w:pPr>
      <w:r>
        <w:rPr>
          <w:rFonts w:ascii="Times New Roman" w:hAnsi="Times New Roman"/>
        </w:rPr>
        <w:br w:type="page"/>
      </w:r>
    </w:p>
    <w:p w14:paraId="78A30356" w14:textId="77777777" w:rsidR="00423C2C" w:rsidRDefault="0E56699D" w:rsidP="17AD42F0">
      <w:pPr>
        <w:rPr>
          <w:rFonts w:ascii="Times New Roman" w:hAnsi="Times New Roman"/>
          <w:b/>
          <w:bCs/>
          <w:color w:val="000000" w:themeColor="text1"/>
          <w:szCs w:val="24"/>
        </w:rPr>
      </w:pPr>
      <w:r>
        <w:rPr>
          <w:noProof/>
        </w:rPr>
        <w:lastRenderedPageBreak/>
        <w:drawing>
          <wp:inline distT="0" distB="0" distL="0" distR="0" wp14:anchorId="699BEDCC" wp14:editId="5B2A9ABE">
            <wp:extent cx="1657350" cy="497205"/>
            <wp:effectExtent l="0" t="0" r="0" b="0"/>
            <wp:docPr id="98712390" name="Picture 98712390"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660457" cy="498137"/>
                    </a:xfrm>
                    <a:prstGeom prst="rect">
                      <a:avLst/>
                    </a:prstGeom>
                  </pic:spPr>
                </pic:pic>
              </a:graphicData>
            </a:graphic>
          </wp:inline>
        </w:drawing>
      </w:r>
    </w:p>
    <w:p w14:paraId="15C58EA9" w14:textId="77777777" w:rsidR="00423C2C" w:rsidRDefault="00423C2C" w:rsidP="17AD42F0">
      <w:pPr>
        <w:rPr>
          <w:rFonts w:ascii="Times New Roman" w:hAnsi="Times New Roman"/>
          <w:b/>
          <w:bCs/>
          <w:color w:val="000000" w:themeColor="text1"/>
          <w:szCs w:val="24"/>
        </w:rPr>
      </w:pPr>
    </w:p>
    <w:p w14:paraId="12960F08" w14:textId="20C3E219" w:rsidR="0E56699D" w:rsidRPr="00423C2C" w:rsidRDefault="0E56699D" w:rsidP="17AD42F0">
      <w:pPr>
        <w:rPr>
          <w:rFonts w:ascii="Times New Roman" w:hAnsi="Times New Roman"/>
          <w:color w:val="000000" w:themeColor="text1"/>
          <w:sz w:val="23"/>
          <w:szCs w:val="23"/>
        </w:rPr>
      </w:pPr>
      <w:r w:rsidRPr="00423C2C">
        <w:rPr>
          <w:rFonts w:ascii="Times New Roman" w:hAnsi="Times New Roman"/>
          <w:b/>
          <w:bCs/>
          <w:color w:val="000000" w:themeColor="text1"/>
          <w:sz w:val="23"/>
          <w:szCs w:val="23"/>
        </w:rPr>
        <w:t xml:space="preserve">Dear District Twenty Educator:  </w:t>
      </w:r>
    </w:p>
    <w:p w14:paraId="37A61F5E" w14:textId="77777777" w:rsidR="00BF0BD6" w:rsidRPr="00423C2C" w:rsidRDefault="00BF0BD6" w:rsidP="17AD42F0">
      <w:pPr>
        <w:rPr>
          <w:rFonts w:ascii="Times New Roman" w:hAnsi="Times New Roman"/>
          <w:color w:val="000000" w:themeColor="text1"/>
          <w:sz w:val="10"/>
          <w:szCs w:val="10"/>
        </w:rPr>
      </w:pPr>
    </w:p>
    <w:p w14:paraId="7273B5D1" w14:textId="4329DA3D" w:rsidR="0E56699D" w:rsidRPr="00423C2C" w:rsidRDefault="0E56699D" w:rsidP="00BF0BD6">
      <w:pPr>
        <w:ind w:firstLine="720"/>
        <w:rPr>
          <w:rFonts w:ascii="Times New Roman" w:hAnsi="Times New Roman"/>
          <w:color w:val="000000" w:themeColor="text1"/>
          <w:sz w:val="23"/>
          <w:szCs w:val="23"/>
        </w:rPr>
      </w:pPr>
      <w:r w:rsidRPr="00423C2C">
        <w:rPr>
          <w:rFonts w:ascii="Times New Roman" w:hAnsi="Times New Roman"/>
          <w:b/>
          <w:bCs/>
          <w:color w:val="000000" w:themeColor="text1"/>
          <w:sz w:val="23"/>
          <w:szCs w:val="23"/>
        </w:rPr>
        <w:t>Here is a great opportunity for you!  Receive funds to support your innovative ideas!</w:t>
      </w:r>
      <w:r w:rsidRPr="00423C2C">
        <w:rPr>
          <w:rFonts w:ascii="Times New Roman" w:hAnsi="Times New Roman"/>
          <w:color w:val="000000" w:themeColor="text1"/>
          <w:sz w:val="23"/>
          <w:szCs w:val="23"/>
        </w:rPr>
        <w:t xml:space="preserve"> </w:t>
      </w:r>
      <w:r w:rsidRPr="00423C2C">
        <w:rPr>
          <w:rFonts w:ascii="Times New Roman" w:hAnsi="Times New Roman"/>
          <w:b/>
          <w:bCs/>
          <w:color w:val="000000" w:themeColor="text1"/>
          <w:sz w:val="23"/>
          <w:szCs w:val="23"/>
        </w:rPr>
        <w:t xml:space="preserve">Do you have an idea for a project that will impact education in our district in a positive manner?  Do you have an idea that will help you and others better educate your students? Does your idea need money to help it become a reality?  </w:t>
      </w:r>
    </w:p>
    <w:p w14:paraId="2497D258" w14:textId="1ACBA299" w:rsidR="17AD42F0" w:rsidRPr="00423C2C" w:rsidRDefault="17AD42F0" w:rsidP="17AD42F0">
      <w:pPr>
        <w:rPr>
          <w:rFonts w:ascii="Times New Roman" w:hAnsi="Times New Roman"/>
          <w:color w:val="000000" w:themeColor="text1"/>
          <w:sz w:val="23"/>
          <w:szCs w:val="23"/>
        </w:rPr>
      </w:pPr>
    </w:p>
    <w:p w14:paraId="007BD44E" w14:textId="53F0CF49" w:rsidR="0E56699D" w:rsidRPr="00423C2C" w:rsidRDefault="0E56699D" w:rsidP="17AD42F0">
      <w:pPr>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       The Academy District Twenty Education Foundation, our district's non-profit foundation, is offering its 2023-2024 round of grants to fund opportunities for educators to use in the classroom. We would like to invite you and/or a group of your colleagues to </w:t>
      </w:r>
      <w:proofErr w:type="gramStart"/>
      <w:r w:rsidRPr="00423C2C">
        <w:rPr>
          <w:rFonts w:ascii="Times New Roman" w:hAnsi="Times New Roman"/>
          <w:color w:val="000000" w:themeColor="text1"/>
          <w:sz w:val="23"/>
          <w:szCs w:val="23"/>
        </w:rPr>
        <w:t>get</w:t>
      </w:r>
      <w:proofErr w:type="gramEnd"/>
      <w:r w:rsidRPr="00423C2C">
        <w:rPr>
          <w:rFonts w:ascii="Times New Roman" w:hAnsi="Times New Roman"/>
          <w:color w:val="000000" w:themeColor="text1"/>
          <w:sz w:val="23"/>
          <w:szCs w:val="23"/>
        </w:rPr>
        <w:t xml:space="preserve"> creative, come up with an idea, and submit a proposal. We encourage schools to choose the best of their proposals to send.</w:t>
      </w:r>
    </w:p>
    <w:p w14:paraId="6C8ABD85" w14:textId="4DBAC047" w:rsidR="17AD42F0" w:rsidRPr="00423C2C" w:rsidRDefault="17AD42F0" w:rsidP="17AD42F0">
      <w:pPr>
        <w:rPr>
          <w:rFonts w:ascii="Times New Roman" w:hAnsi="Times New Roman"/>
          <w:color w:val="000000" w:themeColor="text1"/>
          <w:sz w:val="23"/>
          <w:szCs w:val="23"/>
        </w:rPr>
      </w:pPr>
    </w:p>
    <w:p w14:paraId="7F17A84D" w14:textId="4E5797F1" w:rsidR="0E56699D" w:rsidRPr="00423C2C" w:rsidRDefault="0E56699D" w:rsidP="17AD42F0">
      <w:pPr>
        <w:rPr>
          <w:rFonts w:ascii="Times New Roman" w:hAnsi="Times New Roman"/>
          <w:color w:val="000000" w:themeColor="text1"/>
          <w:sz w:val="23"/>
          <w:szCs w:val="23"/>
        </w:rPr>
      </w:pPr>
      <w:r w:rsidRPr="00423C2C">
        <w:rPr>
          <w:rFonts w:ascii="Times New Roman" w:hAnsi="Times New Roman"/>
          <w:b/>
          <w:bCs/>
          <w:color w:val="000000" w:themeColor="text1"/>
          <w:sz w:val="23"/>
          <w:szCs w:val="23"/>
        </w:rPr>
        <w:t xml:space="preserve">Here is what you need to know: </w:t>
      </w:r>
    </w:p>
    <w:p w14:paraId="752BC7A6" w14:textId="7E6184B7" w:rsidR="0E56699D" w:rsidRPr="00423C2C" w:rsidRDefault="0E56699D" w:rsidP="17AD42F0">
      <w:pPr>
        <w:pStyle w:val="ListParagraph"/>
        <w:numPr>
          <w:ilvl w:val="0"/>
          <w:numId w:val="5"/>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Grants will be awarded up to </w:t>
      </w:r>
      <w:r w:rsidRPr="00423C2C">
        <w:rPr>
          <w:rFonts w:ascii="Times New Roman" w:hAnsi="Times New Roman"/>
          <w:b/>
          <w:bCs/>
          <w:color w:val="000000" w:themeColor="text1"/>
          <w:sz w:val="23"/>
          <w:szCs w:val="23"/>
        </w:rPr>
        <w:t xml:space="preserve">$3,000 </w:t>
      </w:r>
      <w:r w:rsidRPr="00423C2C">
        <w:rPr>
          <w:rFonts w:ascii="Times New Roman" w:hAnsi="Times New Roman"/>
          <w:color w:val="000000" w:themeColor="text1"/>
          <w:sz w:val="23"/>
          <w:szCs w:val="23"/>
        </w:rPr>
        <w:t xml:space="preserve">per approved project. </w:t>
      </w:r>
    </w:p>
    <w:p w14:paraId="3DD2CF1E" w14:textId="13846C8A" w:rsidR="0E56699D" w:rsidRPr="00423C2C" w:rsidRDefault="0E56699D" w:rsidP="17AD42F0">
      <w:pPr>
        <w:pStyle w:val="ListParagraph"/>
        <w:numPr>
          <w:ilvl w:val="0"/>
          <w:numId w:val="5"/>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All grant proposals should be aligned to your school's site-based action planning and accreditation process as well as clearly </w:t>
      </w:r>
      <w:bookmarkStart w:id="3" w:name="_Int_H0ruXLlt"/>
      <w:r w:rsidRPr="00423C2C">
        <w:rPr>
          <w:rFonts w:ascii="Times New Roman" w:hAnsi="Times New Roman"/>
          <w:color w:val="000000" w:themeColor="text1"/>
          <w:sz w:val="23"/>
          <w:szCs w:val="23"/>
        </w:rPr>
        <w:t>demonstrate</w:t>
      </w:r>
      <w:bookmarkEnd w:id="3"/>
      <w:r w:rsidRPr="00423C2C">
        <w:rPr>
          <w:rFonts w:ascii="Times New Roman" w:hAnsi="Times New Roman"/>
          <w:color w:val="000000" w:themeColor="text1"/>
          <w:sz w:val="23"/>
          <w:szCs w:val="23"/>
        </w:rPr>
        <w:t xml:space="preserve"> a benefit for students. (If necessary, meet with your school administrator for clarification and support.)</w:t>
      </w:r>
    </w:p>
    <w:p w14:paraId="436F1C42" w14:textId="59CF7007" w:rsidR="0E56699D" w:rsidRPr="00423C2C" w:rsidRDefault="0E56699D" w:rsidP="17AD42F0">
      <w:pPr>
        <w:pStyle w:val="ListParagraph"/>
        <w:numPr>
          <w:ilvl w:val="0"/>
          <w:numId w:val="4"/>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Feeder schools are encouraged to submit vertical articulation proposals. </w:t>
      </w:r>
    </w:p>
    <w:p w14:paraId="4167020E" w14:textId="5687DB92" w:rsidR="0E56699D" w:rsidRPr="00423C2C" w:rsidRDefault="0E56699D" w:rsidP="17AD42F0">
      <w:pPr>
        <w:pStyle w:val="ListParagraph"/>
        <w:numPr>
          <w:ilvl w:val="0"/>
          <w:numId w:val="4"/>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The following proposals </w:t>
      </w:r>
      <w:r w:rsidRPr="00423C2C">
        <w:rPr>
          <w:rFonts w:ascii="Times New Roman" w:hAnsi="Times New Roman"/>
          <w:b/>
          <w:bCs/>
          <w:color w:val="000000" w:themeColor="text1"/>
          <w:sz w:val="23"/>
          <w:szCs w:val="23"/>
        </w:rPr>
        <w:t xml:space="preserve">ARE ACCEPTABLE: </w:t>
      </w:r>
      <w:r w:rsidRPr="00423C2C">
        <w:rPr>
          <w:rFonts w:ascii="Times New Roman" w:hAnsi="Times New Roman"/>
          <w:color w:val="000000" w:themeColor="text1"/>
          <w:sz w:val="23"/>
          <w:szCs w:val="23"/>
        </w:rPr>
        <w:t>project-based learning proposals, computer software (such as student licenses or programs), creative student-focused equipment needs, honorariums for guest speakers, and technology projects</w:t>
      </w:r>
      <w:r w:rsidRPr="00423C2C">
        <w:rPr>
          <w:rFonts w:ascii="Times New Roman" w:hAnsi="Times New Roman"/>
          <w:b/>
          <w:bCs/>
          <w:color w:val="000000" w:themeColor="text1"/>
          <w:sz w:val="23"/>
          <w:szCs w:val="23"/>
        </w:rPr>
        <w:t>. Recent examples have included: 3-D printer, Beehive, Reading Laboratory, STEM Lab Equipment, Heart Rate Monitors, Digital Cameras for students, and many others!</w:t>
      </w:r>
    </w:p>
    <w:p w14:paraId="15403B71" w14:textId="2B918C44" w:rsidR="0E56699D" w:rsidRPr="00423C2C" w:rsidRDefault="0E56699D" w:rsidP="17AD42F0">
      <w:pPr>
        <w:pStyle w:val="ListParagraph"/>
        <w:numPr>
          <w:ilvl w:val="0"/>
          <w:numId w:val="4"/>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The following proposals are </w:t>
      </w:r>
      <w:r w:rsidRPr="00423C2C">
        <w:rPr>
          <w:rFonts w:ascii="Times New Roman" w:hAnsi="Times New Roman"/>
          <w:b/>
          <w:bCs/>
          <w:color w:val="000000" w:themeColor="text1"/>
          <w:sz w:val="23"/>
          <w:szCs w:val="23"/>
        </w:rPr>
        <w:t>NOT ACCEPTABLE</w:t>
      </w:r>
      <w:r w:rsidRPr="00423C2C">
        <w:rPr>
          <w:rFonts w:ascii="Times New Roman" w:hAnsi="Times New Roman"/>
          <w:color w:val="000000" w:themeColor="text1"/>
          <w:sz w:val="23"/>
          <w:szCs w:val="23"/>
        </w:rPr>
        <w:t>:</w:t>
      </w:r>
    </w:p>
    <w:p w14:paraId="34BCD0BE" w14:textId="4AD0F405"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multiple proposals contributing to a single large project</w:t>
      </w:r>
    </w:p>
    <w:p w14:paraId="5F18C2CE" w14:textId="525CB687"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proposals which have already received a grant</w:t>
      </w:r>
    </w:p>
    <w:p w14:paraId="4ECA306E" w14:textId="1F79E917"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computer hardware and appliances</w:t>
      </w:r>
    </w:p>
    <w:p w14:paraId="0D6777B9" w14:textId="18EAA312"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classroom equipment and furniture</w:t>
      </w:r>
    </w:p>
    <w:p w14:paraId="138BAE1A" w14:textId="5A43A2B2"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conference registration fees and field trips</w:t>
      </w:r>
    </w:p>
    <w:p w14:paraId="7674907F" w14:textId="646D9D19"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food costs</w:t>
      </w:r>
    </w:p>
    <w:p w14:paraId="60DB0CFB" w14:textId="5B44C31E"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FTE proposals or stipends for existing staff or substitute staff</w:t>
      </w:r>
    </w:p>
    <w:p w14:paraId="73B308AB" w14:textId="2C5A2AA0" w:rsidR="0E56699D" w:rsidRPr="00423C2C" w:rsidRDefault="0E56699D" w:rsidP="17AD42F0">
      <w:pPr>
        <w:pStyle w:val="ListParagraph"/>
        <w:numPr>
          <w:ilvl w:val="1"/>
          <w:numId w:val="3"/>
        </w:numPr>
        <w:spacing w:line="283" w:lineRule="auto"/>
        <w:rPr>
          <w:rFonts w:ascii="Times New Roman" w:hAnsi="Times New Roman"/>
          <w:color w:val="000000" w:themeColor="text1"/>
          <w:sz w:val="23"/>
          <w:szCs w:val="23"/>
        </w:rPr>
      </w:pPr>
      <w:r w:rsidRPr="00423C2C">
        <w:rPr>
          <w:rFonts w:ascii="Times New Roman" w:hAnsi="Times New Roman"/>
          <w:color w:val="000000" w:themeColor="text1"/>
          <w:sz w:val="23"/>
          <w:szCs w:val="23"/>
        </w:rPr>
        <w:t>items which could be covered under capital improvement (school budget) funds.</w:t>
      </w:r>
    </w:p>
    <w:p w14:paraId="52CF8EBB" w14:textId="07594C18" w:rsidR="0E56699D" w:rsidRPr="00423C2C" w:rsidRDefault="0E56699D" w:rsidP="17AD42F0">
      <w:pPr>
        <w:pStyle w:val="ListParagraph"/>
        <w:numPr>
          <w:ilvl w:val="0"/>
          <w:numId w:val="2"/>
        </w:numPr>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The application form and rubric may be accessed at the Foundation's website: </w:t>
      </w:r>
    </w:p>
    <w:p w14:paraId="0D63290C" w14:textId="2AE55486" w:rsidR="0E56699D" w:rsidRDefault="0E56699D" w:rsidP="17AD42F0">
      <w:pPr>
        <w:rPr>
          <w:rFonts w:ascii="Times New Roman" w:hAnsi="Times New Roman"/>
          <w:b/>
          <w:bCs/>
          <w:i/>
          <w:iCs/>
          <w:color w:val="000000" w:themeColor="text1"/>
          <w:sz w:val="23"/>
          <w:szCs w:val="23"/>
        </w:rPr>
      </w:pPr>
      <w:r w:rsidRPr="00423C2C">
        <w:rPr>
          <w:rFonts w:ascii="Times New Roman" w:hAnsi="Times New Roman"/>
          <w:color w:val="000000" w:themeColor="text1"/>
          <w:sz w:val="23"/>
          <w:szCs w:val="23"/>
        </w:rPr>
        <w:t xml:space="preserve">            </w:t>
      </w:r>
      <w:hyperlink>
        <w:r w:rsidRPr="00423C2C">
          <w:rPr>
            <w:rStyle w:val="Hyperlink"/>
            <w:rFonts w:ascii="Times New Roman" w:hAnsi="Times New Roman"/>
            <w:b/>
            <w:bCs/>
            <w:i/>
            <w:iCs/>
            <w:sz w:val="23"/>
            <w:szCs w:val="23"/>
          </w:rPr>
          <w:t>www.d20foundation.org</w:t>
        </w:r>
      </w:hyperlink>
      <w:r w:rsidRPr="00423C2C">
        <w:rPr>
          <w:rFonts w:ascii="Times New Roman" w:hAnsi="Times New Roman"/>
          <w:b/>
          <w:bCs/>
          <w:i/>
          <w:iCs/>
          <w:color w:val="000000" w:themeColor="text1"/>
          <w:sz w:val="23"/>
          <w:szCs w:val="23"/>
        </w:rPr>
        <w:t xml:space="preserve">. </w:t>
      </w:r>
    </w:p>
    <w:p w14:paraId="3B9146DD" w14:textId="77777777" w:rsidR="00423C2C" w:rsidRPr="00423C2C" w:rsidRDefault="00423C2C" w:rsidP="17AD42F0">
      <w:pPr>
        <w:rPr>
          <w:rFonts w:ascii="Times New Roman" w:hAnsi="Times New Roman"/>
          <w:color w:val="000000" w:themeColor="text1"/>
          <w:sz w:val="23"/>
          <w:szCs w:val="23"/>
        </w:rPr>
      </w:pPr>
    </w:p>
    <w:p w14:paraId="1F482829" w14:textId="49728CB6" w:rsidR="0E56699D" w:rsidRDefault="0E56699D" w:rsidP="17AD42F0">
      <w:pPr>
        <w:pStyle w:val="ListParagraph"/>
        <w:numPr>
          <w:ilvl w:val="0"/>
          <w:numId w:val="1"/>
        </w:numPr>
        <w:rPr>
          <w:rFonts w:ascii="Times New Roman" w:hAnsi="Times New Roman"/>
          <w:color w:val="000000" w:themeColor="text1"/>
          <w:sz w:val="23"/>
          <w:szCs w:val="23"/>
        </w:rPr>
      </w:pPr>
      <w:r w:rsidRPr="00423C2C">
        <w:rPr>
          <w:rFonts w:ascii="Times New Roman" w:hAnsi="Times New Roman"/>
          <w:b/>
          <w:bCs/>
          <w:color w:val="000000" w:themeColor="text1"/>
          <w:sz w:val="23"/>
          <w:szCs w:val="23"/>
        </w:rPr>
        <w:t xml:space="preserve">Friday, October </w:t>
      </w:r>
      <w:r w:rsidR="00026DE8" w:rsidRPr="00423C2C">
        <w:rPr>
          <w:rFonts w:ascii="Times New Roman" w:hAnsi="Times New Roman"/>
          <w:b/>
          <w:bCs/>
          <w:color w:val="000000" w:themeColor="text1"/>
          <w:sz w:val="23"/>
          <w:szCs w:val="23"/>
        </w:rPr>
        <w:t>24</w:t>
      </w:r>
      <w:r w:rsidRPr="00423C2C">
        <w:rPr>
          <w:rFonts w:ascii="Times New Roman" w:hAnsi="Times New Roman"/>
          <w:b/>
          <w:bCs/>
          <w:color w:val="000000" w:themeColor="text1"/>
          <w:sz w:val="23"/>
          <w:szCs w:val="23"/>
        </w:rPr>
        <w:t>, at 4:00 P.M. is the DEADLINE for proposals.</w:t>
      </w:r>
      <w:r w:rsidRPr="00423C2C">
        <w:rPr>
          <w:rFonts w:ascii="Times New Roman" w:hAnsi="Times New Roman"/>
          <w:color w:val="000000" w:themeColor="text1"/>
          <w:sz w:val="23"/>
          <w:szCs w:val="23"/>
        </w:rPr>
        <w:t xml:space="preserve">  To be considered, address all paperwork (either electronic format or paper format): Academy School District Twenty Education Foundation, 1110 Chapel Hills Drive, Colorado Spring, CO 80920, c/o Dr. Jeremy Koselak or </w:t>
      </w:r>
      <w:hyperlink r:id="rId10">
        <w:r w:rsidRPr="00423C2C">
          <w:rPr>
            <w:rStyle w:val="Hyperlink"/>
            <w:rFonts w:ascii="Times New Roman" w:hAnsi="Times New Roman"/>
            <w:sz w:val="23"/>
            <w:szCs w:val="23"/>
          </w:rPr>
          <w:t>jeremy.koselak@asd20.org</w:t>
        </w:r>
      </w:hyperlink>
      <w:r w:rsidRPr="00423C2C">
        <w:rPr>
          <w:rFonts w:ascii="Times New Roman" w:hAnsi="Times New Roman"/>
          <w:color w:val="000000" w:themeColor="text1"/>
          <w:sz w:val="23"/>
          <w:szCs w:val="23"/>
        </w:rPr>
        <w:t xml:space="preserve"> </w:t>
      </w:r>
    </w:p>
    <w:p w14:paraId="09E312E0" w14:textId="77777777" w:rsidR="00423C2C" w:rsidRPr="00423C2C" w:rsidRDefault="00423C2C" w:rsidP="00423C2C">
      <w:pPr>
        <w:rPr>
          <w:rFonts w:ascii="Times New Roman" w:hAnsi="Times New Roman"/>
          <w:color w:val="000000" w:themeColor="text1"/>
          <w:sz w:val="23"/>
          <w:szCs w:val="23"/>
        </w:rPr>
      </w:pPr>
    </w:p>
    <w:p w14:paraId="6598DA25" w14:textId="757A8D35" w:rsidR="0E56699D" w:rsidRPr="00423C2C" w:rsidRDefault="0E56699D" w:rsidP="17AD42F0">
      <w:pPr>
        <w:pStyle w:val="ListParagraph"/>
        <w:numPr>
          <w:ilvl w:val="0"/>
          <w:numId w:val="1"/>
        </w:numPr>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The Foundation will notify recipients of the grants the week of December </w:t>
      </w:r>
      <w:r w:rsidR="00BF0BD6" w:rsidRPr="00423C2C">
        <w:rPr>
          <w:rFonts w:ascii="Times New Roman" w:hAnsi="Times New Roman"/>
          <w:color w:val="000000" w:themeColor="text1"/>
          <w:sz w:val="23"/>
          <w:szCs w:val="23"/>
        </w:rPr>
        <w:t>8</w:t>
      </w:r>
      <w:r w:rsidRPr="00423C2C">
        <w:rPr>
          <w:rFonts w:ascii="Times New Roman" w:hAnsi="Times New Roman"/>
          <w:color w:val="000000" w:themeColor="text1"/>
          <w:sz w:val="23"/>
          <w:szCs w:val="23"/>
        </w:rPr>
        <w:t>, 202</w:t>
      </w:r>
      <w:r w:rsidR="00423C2C">
        <w:rPr>
          <w:rFonts w:ascii="Times New Roman" w:hAnsi="Times New Roman"/>
          <w:color w:val="000000" w:themeColor="text1"/>
          <w:sz w:val="23"/>
          <w:szCs w:val="23"/>
        </w:rPr>
        <w:t>5</w:t>
      </w:r>
      <w:r w:rsidRPr="00423C2C">
        <w:rPr>
          <w:rFonts w:ascii="Times New Roman" w:hAnsi="Times New Roman"/>
          <w:color w:val="000000" w:themeColor="text1"/>
          <w:sz w:val="23"/>
          <w:szCs w:val="23"/>
        </w:rPr>
        <w:t xml:space="preserve">. </w:t>
      </w:r>
    </w:p>
    <w:p w14:paraId="2494219D" w14:textId="3067F4B4" w:rsidR="17AD42F0" w:rsidRPr="00423C2C" w:rsidRDefault="17AD42F0" w:rsidP="17AD42F0">
      <w:pPr>
        <w:rPr>
          <w:rFonts w:ascii="Times New Roman" w:hAnsi="Times New Roman"/>
          <w:color w:val="000000" w:themeColor="text1"/>
          <w:sz w:val="23"/>
          <w:szCs w:val="23"/>
        </w:rPr>
      </w:pPr>
    </w:p>
    <w:p w14:paraId="73FE0BBC" w14:textId="114B2A75" w:rsidR="0E56699D" w:rsidRPr="00423C2C" w:rsidRDefault="0E56699D" w:rsidP="17AD42F0">
      <w:pPr>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       We are looking forward to receiving your grant application and are excited about the impact our support will have on both you, your students and your school.  If you have additional questions, please e-mail Chris Palmer at </w:t>
      </w:r>
      <w:hyperlink r:id="rId11">
        <w:r w:rsidRPr="00423C2C">
          <w:rPr>
            <w:rStyle w:val="Hyperlink"/>
            <w:rFonts w:ascii="Times New Roman" w:hAnsi="Times New Roman"/>
            <w:i/>
            <w:iCs/>
            <w:sz w:val="23"/>
            <w:szCs w:val="23"/>
          </w:rPr>
          <w:t>capalmer48@msn.com</w:t>
        </w:r>
      </w:hyperlink>
      <w:r w:rsidRPr="00423C2C">
        <w:rPr>
          <w:rFonts w:ascii="Times New Roman" w:hAnsi="Times New Roman"/>
          <w:i/>
          <w:iCs/>
          <w:color w:val="000000" w:themeColor="text1"/>
          <w:sz w:val="23"/>
          <w:szCs w:val="23"/>
        </w:rPr>
        <w:t>.</w:t>
      </w:r>
    </w:p>
    <w:p w14:paraId="6B30EE55" w14:textId="616E8095" w:rsidR="0E56699D" w:rsidRPr="00423C2C" w:rsidRDefault="0E56699D" w:rsidP="17AD42F0">
      <w:pPr>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  </w:t>
      </w:r>
      <w:r w:rsidRPr="00423C2C">
        <w:rPr>
          <w:sz w:val="23"/>
          <w:szCs w:val="23"/>
        </w:rPr>
        <w:tab/>
      </w:r>
      <w:r w:rsidRPr="00423C2C">
        <w:rPr>
          <w:sz w:val="23"/>
          <w:szCs w:val="23"/>
        </w:rPr>
        <w:tab/>
      </w:r>
      <w:r w:rsidRPr="00423C2C">
        <w:rPr>
          <w:sz w:val="23"/>
          <w:szCs w:val="23"/>
        </w:rPr>
        <w:tab/>
      </w:r>
      <w:r w:rsidRPr="00423C2C">
        <w:rPr>
          <w:sz w:val="23"/>
          <w:szCs w:val="23"/>
        </w:rPr>
        <w:tab/>
      </w:r>
      <w:r w:rsidRPr="00423C2C">
        <w:rPr>
          <w:sz w:val="23"/>
          <w:szCs w:val="23"/>
        </w:rPr>
        <w:tab/>
      </w:r>
      <w:r w:rsidRPr="00423C2C">
        <w:rPr>
          <w:rFonts w:ascii="Times New Roman" w:hAnsi="Times New Roman"/>
          <w:color w:val="000000" w:themeColor="text1"/>
          <w:sz w:val="23"/>
          <w:szCs w:val="23"/>
        </w:rPr>
        <w:t xml:space="preserve">Sincerely, </w:t>
      </w:r>
    </w:p>
    <w:p w14:paraId="38A5062F" w14:textId="47DC9E55" w:rsidR="0E56699D" w:rsidRPr="00423C2C" w:rsidRDefault="0E56699D" w:rsidP="17AD42F0">
      <w:pPr>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  </w:t>
      </w:r>
      <w:r w:rsidRPr="00423C2C">
        <w:rPr>
          <w:sz w:val="23"/>
          <w:szCs w:val="23"/>
        </w:rPr>
        <w:tab/>
      </w:r>
      <w:r w:rsidRPr="00423C2C">
        <w:rPr>
          <w:sz w:val="23"/>
          <w:szCs w:val="23"/>
        </w:rPr>
        <w:tab/>
      </w:r>
      <w:r w:rsidRPr="00423C2C">
        <w:rPr>
          <w:sz w:val="23"/>
          <w:szCs w:val="23"/>
        </w:rPr>
        <w:tab/>
      </w:r>
      <w:r w:rsidRPr="00423C2C">
        <w:rPr>
          <w:sz w:val="23"/>
          <w:szCs w:val="23"/>
        </w:rPr>
        <w:tab/>
      </w:r>
      <w:r w:rsidRPr="00423C2C">
        <w:rPr>
          <w:sz w:val="23"/>
          <w:szCs w:val="23"/>
        </w:rPr>
        <w:tab/>
      </w:r>
      <w:r w:rsidRPr="00423C2C">
        <w:rPr>
          <w:rFonts w:ascii="Times New Roman" w:hAnsi="Times New Roman"/>
          <w:color w:val="000000" w:themeColor="text1"/>
          <w:sz w:val="23"/>
          <w:szCs w:val="23"/>
        </w:rPr>
        <w:t xml:space="preserve">Board of Directors  </w:t>
      </w:r>
      <w:r w:rsidRPr="00423C2C">
        <w:rPr>
          <w:sz w:val="23"/>
          <w:szCs w:val="23"/>
        </w:rPr>
        <w:tab/>
      </w:r>
      <w:r w:rsidRPr="00423C2C">
        <w:rPr>
          <w:sz w:val="23"/>
          <w:szCs w:val="23"/>
        </w:rPr>
        <w:tab/>
      </w:r>
      <w:r w:rsidRPr="00423C2C">
        <w:rPr>
          <w:sz w:val="23"/>
          <w:szCs w:val="23"/>
        </w:rPr>
        <w:tab/>
      </w:r>
      <w:r w:rsidRPr="00423C2C">
        <w:rPr>
          <w:sz w:val="23"/>
          <w:szCs w:val="23"/>
        </w:rPr>
        <w:tab/>
      </w:r>
      <w:r w:rsidRPr="00423C2C">
        <w:rPr>
          <w:sz w:val="23"/>
          <w:szCs w:val="23"/>
        </w:rPr>
        <w:tab/>
      </w:r>
      <w:r w:rsidRPr="00423C2C">
        <w:rPr>
          <w:rFonts w:ascii="Times New Roman" w:hAnsi="Times New Roman"/>
          <w:color w:val="000000" w:themeColor="text1"/>
          <w:sz w:val="23"/>
          <w:szCs w:val="23"/>
        </w:rPr>
        <w:t xml:space="preserve">                       </w:t>
      </w:r>
    </w:p>
    <w:p w14:paraId="26B547B1" w14:textId="507EE187" w:rsidR="0E56699D" w:rsidRPr="00423C2C" w:rsidRDefault="0E56699D" w:rsidP="00423C2C">
      <w:pPr>
        <w:tabs>
          <w:tab w:val="left" w:pos="3600"/>
        </w:tabs>
        <w:rPr>
          <w:rFonts w:ascii="Times New Roman" w:hAnsi="Times New Roman"/>
          <w:color w:val="000000" w:themeColor="text1"/>
          <w:sz w:val="23"/>
          <w:szCs w:val="23"/>
        </w:rPr>
      </w:pPr>
      <w:r w:rsidRPr="00423C2C">
        <w:rPr>
          <w:rFonts w:ascii="Times New Roman" w:hAnsi="Times New Roman"/>
          <w:color w:val="000000" w:themeColor="text1"/>
          <w:sz w:val="23"/>
          <w:szCs w:val="23"/>
        </w:rPr>
        <w:t xml:space="preserve">                                                            </w:t>
      </w:r>
      <w:r w:rsidR="00423C2C">
        <w:rPr>
          <w:rFonts w:ascii="Times New Roman" w:hAnsi="Times New Roman"/>
          <w:color w:val="000000" w:themeColor="text1"/>
          <w:sz w:val="23"/>
          <w:szCs w:val="23"/>
        </w:rPr>
        <w:tab/>
      </w:r>
      <w:r w:rsidRPr="00423C2C">
        <w:rPr>
          <w:rFonts w:ascii="Times New Roman" w:hAnsi="Times New Roman"/>
          <w:color w:val="000000" w:themeColor="text1"/>
          <w:sz w:val="23"/>
          <w:szCs w:val="23"/>
        </w:rPr>
        <w:t>Academy District Twenty Education Foundation</w:t>
      </w:r>
    </w:p>
    <w:p w14:paraId="66C33B18" w14:textId="43CCB2EB" w:rsidR="17AD42F0" w:rsidRDefault="17AD42F0" w:rsidP="17AD42F0">
      <w:pPr>
        <w:widowControl/>
        <w:rPr>
          <w:rFonts w:ascii="Times New Roman" w:hAnsi="Times New Roman"/>
        </w:rPr>
      </w:pPr>
    </w:p>
    <w:p w14:paraId="2C204DF2" w14:textId="5AF896C9" w:rsidR="17AD42F0" w:rsidRDefault="17AD42F0" w:rsidP="17AD42F0">
      <w:pPr>
        <w:widowControl/>
        <w:rPr>
          <w:rFonts w:ascii="Times New Roman" w:hAnsi="Times New Roman"/>
        </w:rPr>
      </w:pPr>
    </w:p>
    <w:tbl>
      <w:tblPr>
        <w:tblW w:w="0" w:type="auto"/>
        <w:tblLayout w:type="fixed"/>
        <w:tblLook w:val="04A0" w:firstRow="1" w:lastRow="0" w:firstColumn="1" w:lastColumn="0" w:noHBand="0" w:noVBand="1"/>
      </w:tblPr>
      <w:tblGrid>
        <w:gridCol w:w="4308"/>
        <w:gridCol w:w="2099"/>
        <w:gridCol w:w="2099"/>
        <w:gridCol w:w="2580"/>
      </w:tblGrid>
      <w:tr w:rsidR="17AD42F0" w14:paraId="67274243" w14:textId="77777777" w:rsidTr="17AD42F0">
        <w:trPr>
          <w:trHeight w:val="255"/>
        </w:trPr>
        <w:tc>
          <w:tcPr>
            <w:tcW w:w="4308" w:type="dxa"/>
            <w:tcBorders>
              <w:top w:val="single" w:sz="8" w:space="0" w:color="auto"/>
              <w:left w:val="single" w:sz="8" w:space="0" w:color="auto"/>
              <w:bottom w:val="single" w:sz="8" w:space="0" w:color="auto"/>
              <w:right w:val="single" w:sz="8" w:space="0" w:color="auto"/>
            </w:tcBorders>
            <w:tcMar>
              <w:left w:w="108" w:type="dxa"/>
              <w:right w:w="108" w:type="dxa"/>
            </w:tcMar>
          </w:tcPr>
          <w:p w14:paraId="09B56A35" w14:textId="630785E0" w:rsidR="17AD42F0" w:rsidRDefault="17AD42F0" w:rsidP="17AD42F0">
            <w:pPr>
              <w:jc w:val="center"/>
            </w:pPr>
            <w:r w:rsidRPr="17AD42F0">
              <w:rPr>
                <w:rFonts w:ascii="Calibri" w:eastAsia="Calibri" w:hAnsi="Calibri" w:cs="Calibri"/>
                <w:b/>
                <w:bCs/>
                <w:sz w:val="22"/>
                <w:szCs w:val="22"/>
              </w:rPr>
              <w:t>Criteria</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36585F65" w14:textId="423E7872" w:rsidR="17AD42F0" w:rsidRDefault="17AD42F0" w:rsidP="17AD42F0">
            <w:pPr>
              <w:jc w:val="center"/>
            </w:pPr>
            <w:r w:rsidRPr="17AD42F0">
              <w:rPr>
                <w:rFonts w:ascii="Calibri" w:eastAsia="Calibri" w:hAnsi="Calibri" w:cs="Calibri"/>
                <w:b/>
                <w:bCs/>
                <w:sz w:val="22"/>
                <w:szCs w:val="22"/>
              </w:rPr>
              <w:t>Needs Improvement</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03B85BD" w14:textId="449EA9BC" w:rsidR="17AD42F0" w:rsidRDefault="17AD42F0" w:rsidP="17AD42F0">
            <w:pPr>
              <w:jc w:val="center"/>
            </w:pPr>
            <w:r w:rsidRPr="17AD42F0">
              <w:rPr>
                <w:rFonts w:ascii="Calibri" w:eastAsia="Calibri" w:hAnsi="Calibri" w:cs="Calibri"/>
                <w:b/>
                <w:bCs/>
                <w:sz w:val="22"/>
                <w:szCs w:val="22"/>
              </w:rPr>
              <w:t>Adequate</w:t>
            </w:r>
          </w:p>
        </w:tc>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4B8E3CB" w14:textId="7A6AFB46" w:rsidR="17AD42F0" w:rsidRDefault="17AD42F0" w:rsidP="17AD42F0">
            <w:pPr>
              <w:jc w:val="center"/>
            </w:pPr>
            <w:r w:rsidRPr="17AD42F0">
              <w:rPr>
                <w:rFonts w:ascii="Calibri" w:eastAsia="Calibri" w:hAnsi="Calibri" w:cs="Calibri"/>
                <w:b/>
                <w:bCs/>
                <w:sz w:val="22"/>
                <w:szCs w:val="22"/>
              </w:rPr>
              <w:t>Exceptional</w:t>
            </w:r>
          </w:p>
        </w:tc>
      </w:tr>
      <w:tr w:rsidR="17AD42F0" w14:paraId="27C65185" w14:textId="77777777" w:rsidTr="17AD42F0">
        <w:trPr>
          <w:trHeight w:val="1995"/>
        </w:trPr>
        <w:tc>
          <w:tcPr>
            <w:tcW w:w="4308" w:type="dxa"/>
            <w:tcBorders>
              <w:top w:val="single" w:sz="8" w:space="0" w:color="auto"/>
              <w:left w:val="single" w:sz="8" w:space="0" w:color="auto"/>
              <w:bottom w:val="single" w:sz="8" w:space="0" w:color="auto"/>
              <w:right w:val="single" w:sz="8" w:space="0" w:color="auto"/>
            </w:tcBorders>
            <w:tcMar>
              <w:left w:w="108" w:type="dxa"/>
              <w:right w:w="108" w:type="dxa"/>
            </w:tcMar>
          </w:tcPr>
          <w:p w14:paraId="5E6DF87B" w14:textId="34769E9B" w:rsidR="17AD42F0" w:rsidRDefault="17AD42F0" w:rsidP="17AD42F0">
            <w:r w:rsidRPr="17AD42F0">
              <w:rPr>
                <w:rFonts w:ascii="Calibri" w:eastAsia="Calibri" w:hAnsi="Calibri" w:cs="Calibri"/>
                <w:sz w:val="22"/>
                <w:szCs w:val="22"/>
              </w:rPr>
              <w:t>1</w:t>
            </w:r>
            <w:proofErr w:type="gramStart"/>
            <w:r w:rsidRPr="17AD42F0">
              <w:rPr>
                <w:rFonts w:ascii="Calibri" w:eastAsia="Calibri" w:hAnsi="Calibri" w:cs="Calibri"/>
                <w:sz w:val="22"/>
                <w:szCs w:val="22"/>
              </w:rPr>
              <w:t>.  The</w:t>
            </w:r>
            <w:proofErr w:type="gramEnd"/>
            <w:r w:rsidRPr="17AD42F0">
              <w:rPr>
                <w:rFonts w:ascii="Calibri" w:eastAsia="Calibri" w:hAnsi="Calibri" w:cs="Calibri"/>
                <w:sz w:val="22"/>
                <w:szCs w:val="22"/>
              </w:rPr>
              <w:t xml:space="preserve"> proposal contains a clearly defined abstract that includes: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Vision</w:t>
            </w:r>
            <w:proofErr w:type="gramEnd"/>
            <w:r w:rsidRPr="17AD42F0">
              <w:rPr>
                <w:rFonts w:ascii="Calibri" w:eastAsia="Calibri" w:hAnsi="Calibri" w:cs="Calibri"/>
                <w:sz w:val="22"/>
                <w:szCs w:val="22"/>
              </w:rPr>
              <w:t xml:space="preserve"> of the project</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Appropriate</w:t>
            </w:r>
            <w:proofErr w:type="gramEnd"/>
            <w:r w:rsidRPr="17AD42F0">
              <w:rPr>
                <w:rFonts w:ascii="Calibri" w:eastAsia="Calibri" w:hAnsi="Calibri" w:cs="Calibri"/>
                <w:sz w:val="22"/>
                <w:szCs w:val="22"/>
              </w:rPr>
              <w:t xml:space="preserve"> targeted academic focus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Grades</w:t>
            </w:r>
            <w:proofErr w:type="gramEnd"/>
            <w:r w:rsidRPr="17AD42F0">
              <w:rPr>
                <w:rFonts w:ascii="Calibri" w:eastAsia="Calibri" w:hAnsi="Calibri" w:cs="Calibri"/>
                <w:sz w:val="22"/>
                <w:szCs w:val="22"/>
              </w:rPr>
              <w:t xml:space="preserve"> to be served</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Clear</w:t>
            </w:r>
            <w:proofErr w:type="gramEnd"/>
            <w:r w:rsidRPr="17AD42F0">
              <w:rPr>
                <w:rFonts w:ascii="Calibri" w:eastAsia="Calibri" w:hAnsi="Calibri" w:cs="Calibri"/>
                <w:sz w:val="22"/>
                <w:szCs w:val="22"/>
              </w:rPr>
              <w:t xml:space="preserve"> benefit to students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Number</w:t>
            </w:r>
            <w:proofErr w:type="gramEnd"/>
            <w:r w:rsidRPr="17AD42F0">
              <w:rPr>
                <w:rFonts w:ascii="Calibri" w:eastAsia="Calibri" w:hAnsi="Calibri" w:cs="Calibri"/>
                <w:sz w:val="22"/>
                <w:szCs w:val="22"/>
              </w:rPr>
              <w:t xml:space="preserve"> of students who will receive benefits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Innovative</w:t>
            </w:r>
            <w:proofErr w:type="gramEnd"/>
            <w:r w:rsidRPr="17AD42F0">
              <w:rPr>
                <w:rFonts w:ascii="Calibri" w:eastAsia="Calibri" w:hAnsi="Calibri" w:cs="Calibri"/>
                <w:sz w:val="22"/>
                <w:szCs w:val="22"/>
              </w:rPr>
              <w:t xml:space="preserve"> nature of the project</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2AB9835D" w14:textId="32D89D17" w:rsidR="17AD42F0" w:rsidRDefault="17AD42F0" w:rsidP="17AD42F0">
            <w:r w:rsidRPr="17AD42F0">
              <w:rPr>
                <w:rFonts w:ascii="Calibri" w:eastAsia="Calibri" w:hAnsi="Calibri" w:cs="Calibri"/>
                <w:sz w:val="22"/>
                <w:szCs w:val="22"/>
              </w:rPr>
              <w:t xml:space="preserve">0-6 _____ </w:t>
            </w:r>
            <w:r>
              <w:br/>
            </w:r>
            <w:r w:rsidRPr="17AD42F0">
              <w:rPr>
                <w:rFonts w:ascii="Calibri" w:eastAsia="Calibri" w:hAnsi="Calibri" w:cs="Calibri"/>
                <w:sz w:val="22"/>
                <w:szCs w:val="22"/>
              </w:rPr>
              <w:t>The proposal includes an abstract that is not fully developed with 1 or more elements missing &amp;/or inadequately described.</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11995358" w14:textId="34339EC9" w:rsidR="17AD42F0" w:rsidRDefault="17AD42F0" w:rsidP="17AD42F0">
            <w:r w:rsidRPr="17AD42F0">
              <w:rPr>
                <w:rFonts w:ascii="Calibri" w:eastAsia="Calibri" w:hAnsi="Calibri" w:cs="Calibri"/>
                <w:sz w:val="22"/>
                <w:szCs w:val="22"/>
              </w:rPr>
              <w:t>7-16 _____</w:t>
            </w:r>
            <w:r>
              <w:br/>
            </w:r>
            <w:r w:rsidRPr="17AD42F0">
              <w:rPr>
                <w:rFonts w:ascii="Calibri" w:eastAsia="Calibri" w:hAnsi="Calibri" w:cs="Calibri"/>
                <w:sz w:val="22"/>
                <w:szCs w:val="22"/>
              </w:rPr>
              <w:t xml:space="preserve"> The proposal includes an abstract containing all required elements adequately described.</w:t>
            </w:r>
          </w:p>
        </w:tc>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7B08B295" w14:textId="3A85EF70" w:rsidR="17AD42F0" w:rsidRDefault="17AD42F0" w:rsidP="17AD42F0">
            <w:r w:rsidRPr="17AD42F0">
              <w:rPr>
                <w:rFonts w:ascii="Calibri" w:eastAsia="Calibri" w:hAnsi="Calibri" w:cs="Calibri"/>
                <w:sz w:val="22"/>
                <w:szCs w:val="22"/>
              </w:rPr>
              <w:t>17-20 _____</w:t>
            </w:r>
            <w:r>
              <w:br/>
            </w:r>
            <w:r w:rsidRPr="17AD42F0">
              <w:rPr>
                <w:rFonts w:ascii="Calibri" w:eastAsia="Calibri" w:hAnsi="Calibri" w:cs="Calibri"/>
                <w:sz w:val="22"/>
                <w:szCs w:val="22"/>
              </w:rPr>
              <w:t xml:space="preserve"> The proposal includes an abstract containing all required elements exceptionally developed.</w:t>
            </w:r>
          </w:p>
        </w:tc>
      </w:tr>
      <w:tr w:rsidR="17AD42F0" w14:paraId="5277A225" w14:textId="77777777" w:rsidTr="17AD42F0">
        <w:trPr>
          <w:trHeight w:val="1515"/>
        </w:trPr>
        <w:tc>
          <w:tcPr>
            <w:tcW w:w="4308" w:type="dxa"/>
            <w:tcBorders>
              <w:top w:val="single" w:sz="8" w:space="0" w:color="auto"/>
              <w:left w:val="single" w:sz="8" w:space="0" w:color="auto"/>
              <w:bottom w:val="single" w:sz="8" w:space="0" w:color="auto"/>
              <w:right w:val="single" w:sz="8" w:space="0" w:color="auto"/>
            </w:tcBorders>
            <w:tcMar>
              <w:left w:w="108" w:type="dxa"/>
              <w:right w:w="108" w:type="dxa"/>
            </w:tcMar>
          </w:tcPr>
          <w:p w14:paraId="1DCC9413" w14:textId="2A590F43" w:rsidR="17AD42F0" w:rsidRDefault="17AD42F0" w:rsidP="17AD42F0">
            <w:r w:rsidRPr="17AD42F0">
              <w:rPr>
                <w:rFonts w:ascii="Calibri" w:eastAsia="Calibri" w:hAnsi="Calibri" w:cs="Calibri"/>
                <w:sz w:val="22"/>
                <w:szCs w:val="22"/>
              </w:rPr>
              <w:t>2. The proposal contains a clear plan for implementation.</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2FC747A" w14:textId="61D13B02" w:rsidR="17AD42F0" w:rsidRDefault="17AD42F0" w:rsidP="17AD42F0">
            <w:r w:rsidRPr="17AD42F0">
              <w:rPr>
                <w:rFonts w:ascii="Calibri" w:eastAsia="Calibri" w:hAnsi="Calibri" w:cs="Calibri"/>
                <w:sz w:val="22"/>
                <w:szCs w:val="22"/>
              </w:rPr>
              <w:t>0-6 _____</w:t>
            </w:r>
            <w:r>
              <w:br/>
            </w:r>
            <w:r w:rsidRPr="17AD42F0">
              <w:rPr>
                <w:rFonts w:ascii="Calibri" w:eastAsia="Calibri" w:hAnsi="Calibri" w:cs="Calibri"/>
                <w:sz w:val="22"/>
                <w:szCs w:val="22"/>
              </w:rPr>
              <w:t xml:space="preserve"> The plan for implementation is not clearly defined.</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3F2F8EA4" w14:textId="222E2C19" w:rsidR="17AD42F0" w:rsidRDefault="17AD42F0" w:rsidP="17AD42F0">
            <w:r w:rsidRPr="17AD42F0">
              <w:rPr>
                <w:rFonts w:ascii="Calibri" w:eastAsia="Calibri" w:hAnsi="Calibri" w:cs="Calibri"/>
                <w:sz w:val="22"/>
                <w:szCs w:val="22"/>
              </w:rPr>
              <w:t>7-16 _____</w:t>
            </w:r>
            <w:r>
              <w:br/>
            </w:r>
            <w:r w:rsidRPr="17AD42F0">
              <w:rPr>
                <w:rFonts w:ascii="Calibri" w:eastAsia="Calibri" w:hAnsi="Calibri" w:cs="Calibri"/>
                <w:sz w:val="22"/>
                <w:szCs w:val="22"/>
              </w:rPr>
              <w:t xml:space="preserve"> The proposal contains a clear plan for implementation.</w:t>
            </w:r>
          </w:p>
        </w:tc>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960E1C7" w14:textId="1DA39D49" w:rsidR="17AD42F0" w:rsidRDefault="17AD42F0" w:rsidP="17AD42F0">
            <w:r w:rsidRPr="17AD42F0">
              <w:rPr>
                <w:rFonts w:ascii="Calibri" w:eastAsia="Calibri" w:hAnsi="Calibri" w:cs="Calibri"/>
                <w:sz w:val="22"/>
                <w:szCs w:val="22"/>
              </w:rPr>
              <w:t>17-20 _____</w:t>
            </w:r>
            <w:r>
              <w:br/>
            </w:r>
            <w:r w:rsidRPr="17AD42F0">
              <w:rPr>
                <w:rFonts w:ascii="Calibri" w:eastAsia="Calibri" w:hAnsi="Calibri" w:cs="Calibri"/>
                <w:sz w:val="22"/>
                <w:szCs w:val="22"/>
              </w:rPr>
              <w:t xml:space="preserve"> The plan details all aspects for implementation such as a timeline, staff training required, or other essential elements.</w:t>
            </w:r>
          </w:p>
        </w:tc>
      </w:tr>
      <w:tr w:rsidR="17AD42F0" w14:paraId="0118D7EA" w14:textId="77777777" w:rsidTr="17AD42F0">
        <w:trPr>
          <w:trHeight w:val="1530"/>
        </w:trPr>
        <w:tc>
          <w:tcPr>
            <w:tcW w:w="4308" w:type="dxa"/>
            <w:tcBorders>
              <w:top w:val="single" w:sz="8" w:space="0" w:color="auto"/>
              <w:left w:val="single" w:sz="8" w:space="0" w:color="auto"/>
              <w:bottom w:val="single" w:sz="8" w:space="0" w:color="auto"/>
              <w:right w:val="single" w:sz="8" w:space="0" w:color="auto"/>
            </w:tcBorders>
            <w:tcMar>
              <w:left w:w="108" w:type="dxa"/>
              <w:right w:w="108" w:type="dxa"/>
            </w:tcMar>
          </w:tcPr>
          <w:p w14:paraId="1F9BE5D8" w14:textId="0BEE997F" w:rsidR="17AD42F0" w:rsidRDefault="17AD42F0" w:rsidP="17AD42F0">
            <w:r w:rsidRPr="17AD42F0">
              <w:rPr>
                <w:rFonts w:ascii="Calibri" w:eastAsia="Calibri" w:hAnsi="Calibri" w:cs="Calibri"/>
                <w:sz w:val="22"/>
                <w:szCs w:val="22"/>
              </w:rPr>
              <w:t>3.  The goals and objective are aligned to one or more of the following:</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Board</w:t>
            </w:r>
            <w:proofErr w:type="gramEnd"/>
            <w:r w:rsidRPr="17AD42F0">
              <w:rPr>
                <w:rFonts w:ascii="Calibri" w:eastAsia="Calibri" w:hAnsi="Calibri" w:cs="Calibri"/>
                <w:sz w:val="22"/>
                <w:szCs w:val="22"/>
              </w:rPr>
              <w:t xml:space="preserve"> of Education or Superintendent's goals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School</w:t>
            </w:r>
            <w:proofErr w:type="gramEnd"/>
            <w:r w:rsidRPr="17AD42F0">
              <w:rPr>
                <w:rFonts w:ascii="Calibri" w:eastAsia="Calibri" w:hAnsi="Calibri" w:cs="Calibri"/>
                <w:sz w:val="22"/>
                <w:szCs w:val="22"/>
              </w:rPr>
              <w:t xml:space="preserve"> site plan goals and tactics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Accreditation</w:t>
            </w:r>
            <w:proofErr w:type="gramEnd"/>
            <w:r w:rsidRPr="17AD42F0">
              <w:rPr>
                <w:rFonts w:ascii="Calibri" w:eastAsia="Calibri" w:hAnsi="Calibri" w:cs="Calibri"/>
                <w:sz w:val="22"/>
                <w:szCs w:val="22"/>
              </w:rPr>
              <w:t xml:space="preserve"> guidelines</w:t>
            </w:r>
            <w:r>
              <w:br/>
            </w:r>
            <w:r w:rsidRPr="17AD42F0">
              <w:rPr>
                <w:rFonts w:ascii="Calibri" w:eastAsia="Calibri" w:hAnsi="Calibri" w:cs="Calibri"/>
                <w:sz w:val="22"/>
                <w:szCs w:val="22"/>
              </w:rPr>
              <w:t xml:space="preserve">      </w:t>
            </w:r>
            <w:proofErr w:type="gramStart"/>
            <w:r w:rsidRPr="17AD42F0">
              <w:rPr>
                <w:rFonts w:ascii="Calibri" w:eastAsia="Calibri" w:hAnsi="Calibri" w:cs="Calibri"/>
                <w:sz w:val="22"/>
                <w:szCs w:val="22"/>
              </w:rPr>
              <w:t>□  District</w:t>
            </w:r>
            <w:proofErr w:type="gramEnd"/>
            <w:r w:rsidRPr="17AD42F0">
              <w:rPr>
                <w:rFonts w:ascii="Calibri" w:eastAsia="Calibri" w:hAnsi="Calibri" w:cs="Calibri"/>
                <w:sz w:val="22"/>
                <w:szCs w:val="22"/>
              </w:rPr>
              <w:t xml:space="preserve"> mission</w:t>
            </w:r>
            <w:r>
              <w:br/>
            </w:r>
            <w:r w:rsidRPr="17AD42F0">
              <w:rPr>
                <w:rFonts w:ascii="Calibri" w:eastAsia="Calibri" w:hAnsi="Calibri" w:cs="Calibri"/>
                <w:sz w:val="22"/>
                <w:szCs w:val="22"/>
              </w:rPr>
              <w:t xml:space="preserve">      □ Curriculum standards</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3C171073" w14:textId="0174D74E" w:rsidR="17AD42F0" w:rsidRDefault="17AD42F0" w:rsidP="17AD42F0">
            <w:r w:rsidRPr="17AD42F0">
              <w:rPr>
                <w:rFonts w:ascii="Calibri" w:eastAsia="Calibri" w:hAnsi="Calibri" w:cs="Calibri"/>
                <w:sz w:val="22"/>
                <w:szCs w:val="22"/>
              </w:rPr>
              <w:t>0-6 _____</w:t>
            </w:r>
            <w:r>
              <w:br/>
            </w:r>
            <w:r w:rsidRPr="17AD42F0">
              <w:rPr>
                <w:rFonts w:ascii="Calibri" w:eastAsia="Calibri" w:hAnsi="Calibri" w:cs="Calibri"/>
                <w:sz w:val="22"/>
                <w:szCs w:val="22"/>
              </w:rPr>
              <w:t xml:space="preserve"> The goal or objective is cited with little or no alignment to any of the district's guiding documents...</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03F3E814" w14:textId="2AA89B7C" w:rsidR="17AD42F0" w:rsidRDefault="17AD42F0" w:rsidP="17AD42F0">
            <w:r w:rsidRPr="17AD42F0">
              <w:rPr>
                <w:rFonts w:ascii="Calibri" w:eastAsia="Calibri" w:hAnsi="Calibri" w:cs="Calibri"/>
                <w:sz w:val="22"/>
                <w:szCs w:val="22"/>
              </w:rPr>
              <w:t>7-16 _____</w:t>
            </w:r>
            <w:r>
              <w:br/>
            </w:r>
            <w:r w:rsidRPr="17AD42F0">
              <w:rPr>
                <w:rFonts w:ascii="Calibri" w:eastAsia="Calibri" w:hAnsi="Calibri" w:cs="Calibri"/>
                <w:sz w:val="22"/>
                <w:szCs w:val="22"/>
              </w:rPr>
              <w:t xml:space="preserve"> The goal or objective is cited with clear alignment to one or more of the district's guiding documents.</w:t>
            </w:r>
          </w:p>
        </w:tc>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7522FFD" w14:textId="7BA4EF66" w:rsidR="17AD42F0" w:rsidRDefault="17AD42F0" w:rsidP="17AD42F0">
            <w:r w:rsidRPr="17AD42F0">
              <w:rPr>
                <w:rFonts w:ascii="Calibri" w:eastAsia="Calibri" w:hAnsi="Calibri" w:cs="Calibri"/>
                <w:sz w:val="22"/>
                <w:szCs w:val="22"/>
              </w:rPr>
              <w:t>17-20 ____</w:t>
            </w:r>
            <w:r>
              <w:br/>
            </w:r>
            <w:r w:rsidRPr="17AD42F0">
              <w:rPr>
                <w:rFonts w:ascii="Calibri" w:eastAsia="Calibri" w:hAnsi="Calibri" w:cs="Calibri"/>
                <w:sz w:val="22"/>
                <w:szCs w:val="22"/>
              </w:rPr>
              <w:t xml:space="preserve"> The goal or objective is cited with strong, well-developed alignment to one or more of the district's guiding documents.</w:t>
            </w:r>
          </w:p>
        </w:tc>
      </w:tr>
      <w:tr w:rsidR="17AD42F0" w14:paraId="6D49777C" w14:textId="77777777" w:rsidTr="17AD42F0">
        <w:trPr>
          <w:trHeight w:val="1185"/>
        </w:trPr>
        <w:tc>
          <w:tcPr>
            <w:tcW w:w="4308" w:type="dxa"/>
            <w:tcBorders>
              <w:top w:val="single" w:sz="8" w:space="0" w:color="auto"/>
              <w:left w:val="single" w:sz="8" w:space="0" w:color="auto"/>
              <w:bottom w:val="single" w:sz="8" w:space="0" w:color="auto"/>
              <w:right w:val="single" w:sz="8" w:space="0" w:color="auto"/>
            </w:tcBorders>
            <w:tcMar>
              <w:left w:w="108" w:type="dxa"/>
              <w:right w:w="108" w:type="dxa"/>
            </w:tcMar>
          </w:tcPr>
          <w:p w14:paraId="0ECDD79A" w14:textId="7EE9F4F2" w:rsidR="17AD42F0" w:rsidRDefault="17AD42F0" w:rsidP="17AD42F0">
            <w:r w:rsidRPr="17AD42F0">
              <w:rPr>
                <w:rFonts w:ascii="Calibri" w:eastAsia="Calibri" w:hAnsi="Calibri" w:cs="Calibri"/>
                <w:sz w:val="22"/>
                <w:szCs w:val="22"/>
              </w:rPr>
              <w:t>4</w:t>
            </w:r>
            <w:proofErr w:type="gramStart"/>
            <w:r w:rsidRPr="17AD42F0">
              <w:rPr>
                <w:rFonts w:ascii="Calibri" w:eastAsia="Calibri" w:hAnsi="Calibri" w:cs="Calibri"/>
                <w:sz w:val="22"/>
                <w:szCs w:val="22"/>
              </w:rPr>
              <w:t>.  The</w:t>
            </w:r>
            <w:proofErr w:type="gramEnd"/>
            <w:r w:rsidRPr="17AD42F0">
              <w:rPr>
                <w:rFonts w:ascii="Calibri" w:eastAsia="Calibri" w:hAnsi="Calibri" w:cs="Calibri"/>
                <w:sz w:val="22"/>
                <w:szCs w:val="22"/>
              </w:rPr>
              <w:t xml:space="preserve"> project outcome, method of evaluation, and plan for reporting to the Foundation is clearly defined and measurable.</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14FA6F02" w14:textId="075EAC2D" w:rsidR="17AD42F0" w:rsidRDefault="17AD42F0" w:rsidP="17AD42F0">
            <w:r w:rsidRPr="17AD42F0">
              <w:rPr>
                <w:rFonts w:ascii="Calibri" w:eastAsia="Calibri" w:hAnsi="Calibri" w:cs="Calibri"/>
                <w:sz w:val="22"/>
                <w:szCs w:val="22"/>
              </w:rPr>
              <w:t>0-6 ____</w:t>
            </w:r>
            <w:r>
              <w:br/>
            </w:r>
            <w:r w:rsidRPr="17AD42F0">
              <w:rPr>
                <w:rFonts w:ascii="Calibri" w:eastAsia="Calibri" w:hAnsi="Calibri" w:cs="Calibri"/>
                <w:sz w:val="22"/>
                <w:szCs w:val="22"/>
              </w:rPr>
              <w:t xml:space="preserve"> The proposal contains a method of evaluation &amp; reporting plan that is vague or not clearly measurable.</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8A1F07A" w14:textId="01945542" w:rsidR="17AD42F0" w:rsidRDefault="17AD42F0" w:rsidP="17AD42F0">
            <w:r w:rsidRPr="17AD42F0">
              <w:rPr>
                <w:rFonts w:ascii="Calibri" w:eastAsia="Calibri" w:hAnsi="Calibri" w:cs="Calibri"/>
                <w:sz w:val="22"/>
                <w:szCs w:val="22"/>
              </w:rPr>
              <w:t>7-16 ____</w:t>
            </w:r>
            <w:r>
              <w:br/>
            </w:r>
            <w:r w:rsidRPr="17AD42F0">
              <w:rPr>
                <w:rFonts w:ascii="Calibri" w:eastAsia="Calibri" w:hAnsi="Calibri" w:cs="Calibri"/>
                <w:sz w:val="22"/>
                <w:szCs w:val="22"/>
              </w:rPr>
              <w:t xml:space="preserve"> The proposal contains measurable criteria for evaluation &amp; a plan to report results.</w:t>
            </w:r>
          </w:p>
        </w:tc>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37D7DDD" w14:textId="65091CA9" w:rsidR="17AD42F0" w:rsidRDefault="17AD42F0" w:rsidP="17AD42F0">
            <w:r w:rsidRPr="17AD42F0">
              <w:rPr>
                <w:rFonts w:ascii="Calibri" w:eastAsia="Calibri" w:hAnsi="Calibri" w:cs="Calibri"/>
                <w:sz w:val="22"/>
                <w:szCs w:val="22"/>
              </w:rPr>
              <w:t>17-20 ____</w:t>
            </w:r>
            <w:r>
              <w:br/>
            </w:r>
            <w:r w:rsidRPr="17AD42F0">
              <w:rPr>
                <w:rFonts w:ascii="Calibri" w:eastAsia="Calibri" w:hAnsi="Calibri" w:cs="Calibri"/>
                <w:sz w:val="22"/>
                <w:szCs w:val="22"/>
              </w:rPr>
              <w:t xml:space="preserve"> The proposal includes multiple methods of evaluation &amp; a clearly defined plan to report results.</w:t>
            </w:r>
          </w:p>
        </w:tc>
      </w:tr>
      <w:tr w:rsidR="17AD42F0" w14:paraId="5951046A" w14:textId="77777777" w:rsidTr="17AD42F0">
        <w:trPr>
          <w:trHeight w:val="885"/>
        </w:trPr>
        <w:tc>
          <w:tcPr>
            <w:tcW w:w="4308" w:type="dxa"/>
            <w:tcBorders>
              <w:top w:val="single" w:sz="8" w:space="0" w:color="auto"/>
              <w:left w:val="single" w:sz="8" w:space="0" w:color="auto"/>
              <w:bottom w:val="single" w:sz="8" w:space="0" w:color="auto"/>
              <w:right w:val="single" w:sz="8" w:space="0" w:color="auto"/>
            </w:tcBorders>
            <w:tcMar>
              <w:left w:w="108" w:type="dxa"/>
              <w:right w:w="108" w:type="dxa"/>
            </w:tcMar>
          </w:tcPr>
          <w:p w14:paraId="3B238127" w14:textId="4AE2CBCE" w:rsidR="17AD42F0" w:rsidRDefault="17AD42F0" w:rsidP="17AD42F0">
            <w:r w:rsidRPr="17AD42F0">
              <w:rPr>
                <w:rFonts w:ascii="Calibri" w:eastAsia="Calibri" w:hAnsi="Calibri" w:cs="Calibri"/>
                <w:sz w:val="22"/>
                <w:szCs w:val="22"/>
              </w:rPr>
              <w:t>5</w:t>
            </w:r>
            <w:proofErr w:type="gramStart"/>
            <w:r w:rsidRPr="17AD42F0">
              <w:rPr>
                <w:rFonts w:ascii="Calibri" w:eastAsia="Calibri" w:hAnsi="Calibri" w:cs="Calibri"/>
                <w:sz w:val="22"/>
                <w:szCs w:val="22"/>
              </w:rPr>
              <w:t>.  There</w:t>
            </w:r>
            <w:proofErr w:type="gramEnd"/>
            <w:r w:rsidRPr="17AD42F0">
              <w:rPr>
                <w:rFonts w:ascii="Calibri" w:eastAsia="Calibri" w:hAnsi="Calibri" w:cs="Calibri"/>
                <w:sz w:val="22"/>
                <w:szCs w:val="22"/>
              </w:rPr>
              <w:t xml:space="preserve"> is a detailed budget that defines </w:t>
            </w:r>
            <w:proofErr w:type="gramStart"/>
            <w:r w:rsidRPr="17AD42F0">
              <w:rPr>
                <w:rFonts w:ascii="Calibri" w:eastAsia="Calibri" w:hAnsi="Calibri" w:cs="Calibri"/>
                <w:sz w:val="22"/>
                <w:szCs w:val="22"/>
              </w:rPr>
              <w:t>expenditures</w:t>
            </w:r>
            <w:proofErr w:type="gramEnd"/>
            <w:r w:rsidRPr="17AD42F0">
              <w:rPr>
                <w:rFonts w:ascii="Calibri" w:eastAsia="Calibri" w:hAnsi="Calibri" w:cs="Calibri"/>
                <w:sz w:val="22"/>
                <w:szCs w:val="22"/>
              </w:rPr>
              <w:t>.  Note</w:t>
            </w:r>
            <w:proofErr w:type="gramStart"/>
            <w:r w:rsidRPr="17AD42F0">
              <w:rPr>
                <w:rFonts w:ascii="Calibri" w:eastAsia="Calibri" w:hAnsi="Calibri" w:cs="Calibri"/>
                <w:sz w:val="22"/>
                <w:szCs w:val="22"/>
              </w:rPr>
              <w:t>:  No</w:t>
            </w:r>
            <w:proofErr w:type="gramEnd"/>
            <w:r w:rsidRPr="17AD42F0">
              <w:rPr>
                <w:rFonts w:ascii="Calibri" w:eastAsia="Calibri" w:hAnsi="Calibri" w:cs="Calibri"/>
                <w:sz w:val="22"/>
                <w:szCs w:val="22"/>
              </w:rPr>
              <w:t xml:space="preserve"> funding will be permitted for FTE, substitutes, or food.</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5461CF1B" w14:textId="15E43B7E" w:rsidR="17AD42F0" w:rsidRDefault="17AD42F0" w:rsidP="17AD42F0">
            <w:r w:rsidRPr="17AD42F0">
              <w:rPr>
                <w:rFonts w:ascii="Calibri" w:eastAsia="Calibri" w:hAnsi="Calibri" w:cs="Calibri"/>
                <w:sz w:val="22"/>
                <w:szCs w:val="22"/>
              </w:rPr>
              <w:t>0-6 ____</w:t>
            </w:r>
            <w:r>
              <w:br/>
            </w:r>
            <w:r w:rsidRPr="17AD42F0">
              <w:rPr>
                <w:rFonts w:ascii="Calibri" w:eastAsia="Calibri" w:hAnsi="Calibri" w:cs="Calibri"/>
                <w:sz w:val="22"/>
                <w:szCs w:val="22"/>
              </w:rPr>
              <w:t xml:space="preserve"> The budget is not clearly defined.</w:t>
            </w:r>
          </w:p>
        </w:tc>
        <w:tc>
          <w:tcPr>
            <w:tcW w:w="2099" w:type="dxa"/>
            <w:tcBorders>
              <w:top w:val="single" w:sz="8" w:space="0" w:color="auto"/>
              <w:left w:val="single" w:sz="8" w:space="0" w:color="auto"/>
              <w:bottom w:val="single" w:sz="8" w:space="0" w:color="auto"/>
              <w:right w:val="single" w:sz="8" w:space="0" w:color="auto"/>
            </w:tcBorders>
            <w:tcMar>
              <w:left w:w="108" w:type="dxa"/>
              <w:right w:w="108" w:type="dxa"/>
            </w:tcMar>
          </w:tcPr>
          <w:p w14:paraId="2A79A3F9" w14:textId="55F72376" w:rsidR="17AD42F0" w:rsidRDefault="17AD42F0" w:rsidP="17AD42F0">
            <w:r w:rsidRPr="17AD42F0">
              <w:rPr>
                <w:rFonts w:ascii="Calibri" w:eastAsia="Calibri" w:hAnsi="Calibri" w:cs="Calibri"/>
                <w:sz w:val="22"/>
                <w:szCs w:val="22"/>
              </w:rPr>
              <w:t>7-16 ____</w:t>
            </w:r>
            <w:r>
              <w:br/>
            </w:r>
            <w:r w:rsidRPr="17AD42F0">
              <w:rPr>
                <w:rFonts w:ascii="Calibri" w:eastAsia="Calibri" w:hAnsi="Calibri" w:cs="Calibri"/>
                <w:sz w:val="22"/>
                <w:szCs w:val="22"/>
              </w:rPr>
              <w:t xml:space="preserve"> The budget clearly defines expenditures.</w:t>
            </w:r>
          </w:p>
        </w:tc>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54742948" w14:textId="4B9A8D23" w:rsidR="17AD42F0" w:rsidRDefault="17AD42F0" w:rsidP="17AD42F0">
            <w:r w:rsidRPr="17AD42F0">
              <w:rPr>
                <w:rFonts w:ascii="Calibri" w:eastAsia="Calibri" w:hAnsi="Calibri" w:cs="Calibri"/>
                <w:sz w:val="22"/>
                <w:szCs w:val="22"/>
              </w:rPr>
              <w:t>17-20 ____</w:t>
            </w:r>
            <w:r>
              <w:br/>
            </w:r>
            <w:r w:rsidRPr="17AD42F0">
              <w:rPr>
                <w:rFonts w:ascii="Calibri" w:eastAsia="Calibri" w:hAnsi="Calibri" w:cs="Calibri"/>
                <w:sz w:val="22"/>
                <w:szCs w:val="22"/>
              </w:rPr>
              <w:t xml:space="preserve"> The budget is highly detailed &amp; identifies additional funding sources, if applicable.</w:t>
            </w:r>
          </w:p>
        </w:tc>
      </w:tr>
      <w:tr w:rsidR="17AD42F0" w14:paraId="14B6B342" w14:textId="77777777" w:rsidTr="17AD42F0">
        <w:trPr>
          <w:trHeight w:val="255"/>
        </w:trPr>
        <w:tc>
          <w:tcPr>
            <w:tcW w:w="4308" w:type="dxa"/>
            <w:tcBorders>
              <w:top w:val="single" w:sz="8" w:space="0" w:color="auto"/>
              <w:left w:val="single" w:sz="8" w:space="0" w:color="auto"/>
              <w:bottom w:val="single" w:sz="8" w:space="0" w:color="auto"/>
              <w:right w:val="nil"/>
            </w:tcBorders>
            <w:tcMar>
              <w:left w:w="108" w:type="dxa"/>
              <w:right w:w="108" w:type="dxa"/>
            </w:tcMar>
          </w:tcPr>
          <w:p w14:paraId="054D8A25" w14:textId="435B23B7" w:rsidR="17AD42F0" w:rsidRDefault="17AD42F0"/>
        </w:tc>
        <w:tc>
          <w:tcPr>
            <w:tcW w:w="2099" w:type="dxa"/>
            <w:tcBorders>
              <w:top w:val="single" w:sz="8" w:space="0" w:color="auto"/>
              <w:left w:val="nil"/>
              <w:bottom w:val="single" w:sz="8" w:space="0" w:color="auto"/>
              <w:right w:val="nil"/>
            </w:tcBorders>
            <w:tcMar>
              <w:left w:w="108" w:type="dxa"/>
              <w:right w:w="108" w:type="dxa"/>
            </w:tcMar>
          </w:tcPr>
          <w:p w14:paraId="1B9E3B35" w14:textId="754A0359" w:rsidR="17AD42F0" w:rsidRDefault="17AD42F0"/>
        </w:tc>
        <w:tc>
          <w:tcPr>
            <w:tcW w:w="2099" w:type="dxa"/>
            <w:tcBorders>
              <w:top w:val="single" w:sz="8" w:space="0" w:color="auto"/>
              <w:left w:val="nil"/>
              <w:bottom w:val="single" w:sz="8" w:space="0" w:color="auto"/>
              <w:right w:val="nil"/>
            </w:tcBorders>
            <w:tcMar>
              <w:left w:w="108" w:type="dxa"/>
              <w:right w:w="108" w:type="dxa"/>
            </w:tcMar>
          </w:tcPr>
          <w:p w14:paraId="33723767" w14:textId="4DA4BA17" w:rsidR="17AD42F0" w:rsidRDefault="17AD42F0"/>
        </w:tc>
        <w:tc>
          <w:tcPr>
            <w:tcW w:w="2580" w:type="dxa"/>
            <w:tcBorders>
              <w:top w:val="single" w:sz="8" w:space="0" w:color="auto"/>
              <w:left w:val="nil"/>
              <w:bottom w:val="single" w:sz="8" w:space="0" w:color="auto"/>
              <w:right w:val="single" w:sz="8" w:space="0" w:color="auto"/>
            </w:tcBorders>
            <w:tcMar>
              <w:left w:w="108" w:type="dxa"/>
              <w:right w:w="108" w:type="dxa"/>
            </w:tcMar>
          </w:tcPr>
          <w:p w14:paraId="4EB98088" w14:textId="19754922" w:rsidR="17AD42F0" w:rsidRDefault="17AD42F0"/>
        </w:tc>
      </w:tr>
      <w:tr w:rsidR="17AD42F0" w14:paraId="60EFF85A" w14:textId="77777777" w:rsidTr="17AD42F0">
        <w:trPr>
          <w:trHeight w:val="240"/>
        </w:trPr>
        <w:tc>
          <w:tcPr>
            <w:tcW w:w="4308" w:type="dxa"/>
            <w:tcBorders>
              <w:top w:val="single" w:sz="8" w:space="0" w:color="auto"/>
              <w:left w:val="single" w:sz="8" w:space="0" w:color="auto"/>
              <w:bottom w:val="nil"/>
              <w:right w:val="single" w:sz="8" w:space="0" w:color="auto"/>
            </w:tcBorders>
            <w:tcMar>
              <w:left w:w="108" w:type="dxa"/>
              <w:right w:w="108" w:type="dxa"/>
            </w:tcMar>
          </w:tcPr>
          <w:p w14:paraId="3272BE9F" w14:textId="39044052" w:rsidR="17AD42F0" w:rsidRDefault="17AD42F0" w:rsidP="17AD42F0">
            <w:r w:rsidRPr="17AD42F0">
              <w:rPr>
                <w:rFonts w:ascii="Calibri" w:eastAsia="Calibri" w:hAnsi="Calibri" w:cs="Calibri"/>
                <w:b/>
                <w:bCs/>
                <w:sz w:val="22"/>
                <w:szCs w:val="22"/>
              </w:rPr>
              <w:t>Amount Requested:</w:t>
            </w:r>
          </w:p>
        </w:tc>
        <w:tc>
          <w:tcPr>
            <w:tcW w:w="6778"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8218A82" w14:textId="0BBF03F6" w:rsidR="17AD42F0" w:rsidRDefault="17AD42F0" w:rsidP="17AD42F0">
            <w:r w:rsidRPr="17AD42F0">
              <w:rPr>
                <w:rFonts w:ascii="Calibri" w:eastAsia="Calibri" w:hAnsi="Calibri" w:cs="Calibri"/>
                <w:b/>
                <w:bCs/>
                <w:sz w:val="22"/>
                <w:szCs w:val="22"/>
              </w:rPr>
              <w:t>Comments:</w:t>
            </w:r>
          </w:p>
        </w:tc>
      </w:tr>
      <w:tr w:rsidR="17AD42F0" w14:paraId="7AB2361D" w14:textId="77777777" w:rsidTr="17AD42F0">
        <w:trPr>
          <w:trHeight w:val="240"/>
        </w:trPr>
        <w:tc>
          <w:tcPr>
            <w:tcW w:w="4308" w:type="dxa"/>
            <w:tcBorders>
              <w:top w:val="nil"/>
              <w:left w:val="single" w:sz="8" w:space="0" w:color="auto"/>
              <w:bottom w:val="nil"/>
              <w:right w:val="single" w:sz="8" w:space="0" w:color="auto"/>
            </w:tcBorders>
            <w:tcMar>
              <w:left w:w="108" w:type="dxa"/>
              <w:right w:w="108" w:type="dxa"/>
            </w:tcMar>
          </w:tcPr>
          <w:p w14:paraId="3784BEE6" w14:textId="08251034" w:rsidR="17AD42F0" w:rsidRDefault="17AD42F0" w:rsidP="17AD42F0">
            <w:r w:rsidRPr="17AD42F0">
              <w:rPr>
                <w:rFonts w:ascii="Calibri" w:eastAsia="Calibri" w:hAnsi="Calibri" w:cs="Calibri"/>
                <w:sz w:val="22"/>
                <w:szCs w:val="22"/>
              </w:rPr>
              <w:t xml:space="preserve"> </w:t>
            </w:r>
          </w:p>
        </w:tc>
        <w:tc>
          <w:tcPr>
            <w:tcW w:w="6778" w:type="dxa"/>
            <w:gridSpan w:val="3"/>
            <w:vMerge/>
            <w:tcBorders>
              <w:left w:val="single" w:sz="0" w:space="0" w:color="auto"/>
              <w:right w:val="single" w:sz="0" w:space="0" w:color="auto"/>
            </w:tcBorders>
            <w:vAlign w:val="center"/>
          </w:tcPr>
          <w:p w14:paraId="6BBDC6A3" w14:textId="77777777" w:rsidR="00E72184" w:rsidRDefault="00E72184"/>
        </w:tc>
      </w:tr>
      <w:tr w:rsidR="17AD42F0" w14:paraId="6BF0B6E3" w14:textId="77777777" w:rsidTr="17AD42F0">
        <w:trPr>
          <w:trHeight w:val="240"/>
        </w:trPr>
        <w:tc>
          <w:tcPr>
            <w:tcW w:w="4308" w:type="dxa"/>
            <w:tcBorders>
              <w:top w:val="nil"/>
              <w:left w:val="single" w:sz="8" w:space="0" w:color="auto"/>
              <w:bottom w:val="nil"/>
              <w:right w:val="single" w:sz="8" w:space="0" w:color="auto"/>
            </w:tcBorders>
            <w:tcMar>
              <w:left w:w="108" w:type="dxa"/>
              <w:right w:w="108" w:type="dxa"/>
            </w:tcMar>
          </w:tcPr>
          <w:p w14:paraId="29C478BD" w14:textId="06225183" w:rsidR="17AD42F0" w:rsidRDefault="17AD42F0" w:rsidP="17AD42F0">
            <w:r w:rsidRPr="17AD42F0">
              <w:rPr>
                <w:rFonts w:ascii="Calibri" w:eastAsia="Calibri" w:hAnsi="Calibri" w:cs="Calibri"/>
                <w:sz w:val="22"/>
                <w:szCs w:val="22"/>
              </w:rPr>
              <w:t>(Minimum Points for Funding Consideration:  90)</w:t>
            </w:r>
          </w:p>
        </w:tc>
        <w:tc>
          <w:tcPr>
            <w:tcW w:w="6778" w:type="dxa"/>
            <w:gridSpan w:val="3"/>
            <w:vMerge/>
            <w:tcBorders>
              <w:left w:val="single" w:sz="0" w:space="0" w:color="auto"/>
              <w:right w:val="single" w:sz="0" w:space="0" w:color="auto"/>
            </w:tcBorders>
            <w:vAlign w:val="center"/>
          </w:tcPr>
          <w:p w14:paraId="592FEFE1" w14:textId="77777777" w:rsidR="00E72184" w:rsidRDefault="00E72184"/>
        </w:tc>
      </w:tr>
      <w:tr w:rsidR="17AD42F0" w14:paraId="2804DD73" w14:textId="77777777" w:rsidTr="17AD42F0">
        <w:trPr>
          <w:trHeight w:val="240"/>
        </w:trPr>
        <w:tc>
          <w:tcPr>
            <w:tcW w:w="4308" w:type="dxa"/>
            <w:tcBorders>
              <w:top w:val="nil"/>
              <w:left w:val="single" w:sz="8" w:space="0" w:color="auto"/>
              <w:bottom w:val="nil"/>
              <w:right w:val="single" w:sz="8" w:space="0" w:color="auto"/>
            </w:tcBorders>
            <w:tcMar>
              <w:left w:w="108" w:type="dxa"/>
              <w:right w:w="108" w:type="dxa"/>
            </w:tcMar>
          </w:tcPr>
          <w:p w14:paraId="1F2ECADA" w14:textId="3A76BB29" w:rsidR="17AD42F0" w:rsidRDefault="17AD42F0" w:rsidP="17AD42F0">
            <w:r w:rsidRPr="17AD42F0">
              <w:rPr>
                <w:rFonts w:ascii="Calibri" w:eastAsia="Calibri" w:hAnsi="Calibri" w:cs="Calibri"/>
                <w:b/>
                <w:bCs/>
                <w:sz w:val="22"/>
                <w:szCs w:val="22"/>
              </w:rPr>
              <w:t xml:space="preserve"> </w:t>
            </w:r>
          </w:p>
          <w:p w14:paraId="7E63B82C" w14:textId="3099502F" w:rsidR="17AD42F0" w:rsidRDefault="17AD42F0" w:rsidP="17AD42F0">
            <w:r w:rsidRPr="17AD42F0">
              <w:rPr>
                <w:rFonts w:ascii="Calibri" w:eastAsia="Calibri" w:hAnsi="Calibri" w:cs="Calibri"/>
                <w:b/>
                <w:bCs/>
                <w:sz w:val="22"/>
                <w:szCs w:val="22"/>
              </w:rPr>
              <w:t>Total Points Awarded:</w:t>
            </w:r>
          </w:p>
        </w:tc>
        <w:tc>
          <w:tcPr>
            <w:tcW w:w="6778" w:type="dxa"/>
            <w:gridSpan w:val="3"/>
            <w:vMerge/>
            <w:tcBorders>
              <w:left w:val="single" w:sz="0" w:space="0" w:color="auto"/>
              <w:right w:val="single" w:sz="0" w:space="0" w:color="auto"/>
            </w:tcBorders>
            <w:vAlign w:val="center"/>
          </w:tcPr>
          <w:p w14:paraId="0849A047" w14:textId="77777777" w:rsidR="00E72184" w:rsidRDefault="00E72184"/>
        </w:tc>
      </w:tr>
      <w:tr w:rsidR="17AD42F0" w14:paraId="4BD9C910" w14:textId="77777777" w:rsidTr="17AD42F0">
        <w:trPr>
          <w:trHeight w:val="60"/>
        </w:trPr>
        <w:tc>
          <w:tcPr>
            <w:tcW w:w="4308" w:type="dxa"/>
            <w:tcBorders>
              <w:top w:val="nil"/>
              <w:left w:val="single" w:sz="8" w:space="0" w:color="auto"/>
              <w:bottom w:val="single" w:sz="8" w:space="0" w:color="auto"/>
              <w:right w:val="single" w:sz="8" w:space="0" w:color="auto"/>
            </w:tcBorders>
            <w:tcMar>
              <w:left w:w="108" w:type="dxa"/>
              <w:right w:w="108" w:type="dxa"/>
            </w:tcMar>
          </w:tcPr>
          <w:p w14:paraId="66DE4DCC" w14:textId="4BA843A4" w:rsidR="17AD42F0" w:rsidRDefault="17AD42F0" w:rsidP="17AD42F0">
            <w:pPr>
              <w:rPr>
                <w:rFonts w:ascii="Calibri" w:eastAsia="Calibri" w:hAnsi="Calibri" w:cs="Calibri"/>
                <w:sz w:val="22"/>
                <w:szCs w:val="22"/>
              </w:rPr>
            </w:pPr>
          </w:p>
        </w:tc>
        <w:tc>
          <w:tcPr>
            <w:tcW w:w="6778" w:type="dxa"/>
            <w:gridSpan w:val="3"/>
            <w:vMerge/>
            <w:tcBorders>
              <w:top w:val="single" w:sz="0" w:space="0" w:color="auto"/>
              <w:left w:val="single" w:sz="0" w:space="0" w:color="auto"/>
              <w:bottom w:val="single" w:sz="0" w:space="0" w:color="auto"/>
              <w:right w:val="single" w:sz="0" w:space="0" w:color="auto"/>
            </w:tcBorders>
            <w:vAlign w:val="center"/>
          </w:tcPr>
          <w:p w14:paraId="257998A6" w14:textId="77777777" w:rsidR="00E72184" w:rsidRDefault="00E72184"/>
        </w:tc>
      </w:tr>
    </w:tbl>
    <w:p w14:paraId="2E9BAD8C" w14:textId="5F9516F7" w:rsidR="17AD42F0" w:rsidRDefault="17AD42F0" w:rsidP="17AD42F0">
      <w:pPr>
        <w:widowControl/>
        <w:rPr>
          <w:rFonts w:ascii="Times New Roman" w:hAnsi="Times New Roman"/>
        </w:rPr>
      </w:pPr>
    </w:p>
    <w:sectPr w:rsidR="17AD42F0" w:rsidSect="00423C2C">
      <w:footerReference w:type="default" r:id="rId12"/>
      <w:endnotePr>
        <w:numFmt w:val="decimal"/>
      </w:endnotePr>
      <w:pgSz w:w="12240" w:h="15840"/>
      <w:pgMar w:top="810" w:right="576" w:bottom="576"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C1F24" w14:textId="77777777" w:rsidR="00C177C7" w:rsidRDefault="00C177C7">
      <w:r>
        <w:separator/>
      </w:r>
    </w:p>
  </w:endnote>
  <w:endnote w:type="continuationSeparator" w:id="0">
    <w:p w14:paraId="63EAB138" w14:textId="77777777" w:rsidR="00C177C7" w:rsidRDefault="00C177C7">
      <w:r>
        <w:continuationSeparator/>
      </w:r>
    </w:p>
  </w:endnote>
  <w:endnote w:type="continuationNotice" w:id="1">
    <w:p w14:paraId="63EDCDD5" w14:textId="77777777" w:rsidR="00C177C7" w:rsidRDefault="00C17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2344" w14:textId="77777777" w:rsidR="00372838" w:rsidRDefault="00372838">
    <w:pPr>
      <w:pStyle w:val="Footer"/>
      <w:rPr>
        <w:i/>
        <w:sz w:val="2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2D917" w14:textId="77777777" w:rsidR="00C177C7" w:rsidRDefault="00C177C7">
      <w:r>
        <w:separator/>
      </w:r>
    </w:p>
  </w:footnote>
  <w:footnote w:type="continuationSeparator" w:id="0">
    <w:p w14:paraId="17033627" w14:textId="77777777" w:rsidR="00C177C7" w:rsidRDefault="00C177C7">
      <w:r>
        <w:continuationSeparator/>
      </w:r>
    </w:p>
  </w:footnote>
  <w:footnote w:type="continuationNotice" w:id="1">
    <w:p w14:paraId="6D6B7F27" w14:textId="77777777" w:rsidR="00C177C7" w:rsidRDefault="00C177C7"/>
  </w:footnote>
</w:footnotes>
</file>

<file path=word/intelligence2.xml><?xml version="1.0" encoding="utf-8"?>
<int2:intelligence xmlns:int2="http://schemas.microsoft.com/office/intelligence/2020/intelligence" xmlns:oel="http://schemas.microsoft.com/office/2019/extlst">
  <int2:observations>
    <int2:bookmark int2:bookmarkName="_Int_gBy7m1nW" int2:invalidationBookmarkName="" int2:hashCode="uqraXmTssF9JpZ" int2:id="CIswRwla">
      <int2:state int2:value="Rejected" int2:type="gram"/>
    </int2:bookmark>
    <int2:bookmark int2:bookmarkName="_Int_bRH9NgTX" int2:invalidationBookmarkName="" int2:hashCode="uz/On0zIo0qRML" int2:id="prUpJivB">
      <int2:state int2:value="Rejected" int2:type="gram"/>
    </int2:bookmark>
    <int2:bookmark int2:bookmarkName="_Int_6Ocd8Zq2" int2:invalidationBookmarkName="" int2:hashCode="zf8Mdhc17y3hOf" int2:id="tfnxeFIo">
      <int2:state int2:value="Rejected" int2:type="gram"/>
    </int2:bookmark>
    <int2:bookmark int2:bookmarkName="_Int_H0ruXLlt" int2:invalidationBookmarkName="" int2:hashCode="SLGLFARhzcGrh6" int2:id="zP096Cc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148"/>
    <w:multiLevelType w:val="multilevel"/>
    <w:tmpl w:val="A4804BC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 w15:restartNumberingAfterBreak="0">
    <w:nsid w:val="0A236493"/>
    <w:multiLevelType w:val="hybridMultilevel"/>
    <w:tmpl w:val="B5DC32C2"/>
    <w:lvl w:ilvl="0" w:tplc="89E69F70">
      <w:start w:val="1"/>
      <w:numFmt w:val="bullet"/>
      <w:lvlText w:val=""/>
      <w:lvlJc w:val="left"/>
      <w:pPr>
        <w:ind w:left="720" w:hanging="360"/>
      </w:pPr>
      <w:rPr>
        <w:rFonts w:ascii="Symbol" w:hAnsi="Symbol" w:hint="default"/>
      </w:rPr>
    </w:lvl>
    <w:lvl w:ilvl="1" w:tplc="35960312">
      <w:start w:val="1"/>
      <w:numFmt w:val="bullet"/>
      <w:lvlText w:val=""/>
      <w:lvlJc w:val="left"/>
      <w:pPr>
        <w:ind w:left="1440" w:hanging="360"/>
      </w:pPr>
      <w:rPr>
        <w:rFonts w:ascii="Symbol" w:hAnsi="Symbol" w:hint="default"/>
      </w:rPr>
    </w:lvl>
    <w:lvl w:ilvl="2" w:tplc="1422B6EA">
      <w:start w:val="1"/>
      <w:numFmt w:val="bullet"/>
      <w:lvlText w:val=""/>
      <w:lvlJc w:val="left"/>
      <w:pPr>
        <w:ind w:left="2160" w:hanging="360"/>
      </w:pPr>
      <w:rPr>
        <w:rFonts w:ascii="Wingdings" w:hAnsi="Wingdings" w:hint="default"/>
      </w:rPr>
    </w:lvl>
    <w:lvl w:ilvl="3" w:tplc="B25A9C16">
      <w:start w:val="1"/>
      <w:numFmt w:val="bullet"/>
      <w:lvlText w:val=""/>
      <w:lvlJc w:val="left"/>
      <w:pPr>
        <w:ind w:left="2880" w:hanging="360"/>
      </w:pPr>
      <w:rPr>
        <w:rFonts w:ascii="Symbol" w:hAnsi="Symbol" w:hint="default"/>
      </w:rPr>
    </w:lvl>
    <w:lvl w:ilvl="4" w:tplc="6E3A3D9C">
      <w:start w:val="1"/>
      <w:numFmt w:val="bullet"/>
      <w:lvlText w:val="o"/>
      <w:lvlJc w:val="left"/>
      <w:pPr>
        <w:ind w:left="3600" w:hanging="360"/>
      </w:pPr>
      <w:rPr>
        <w:rFonts w:ascii="Courier New" w:hAnsi="Courier New" w:hint="default"/>
      </w:rPr>
    </w:lvl>
    <w:lvl w:ilvl="5" w:tplc="D2C8F556">
      <w:start w:val="1"/>
      <w:numFmt w:val="bullet"/>
      <w:lvlText w:val=""/>
      <w:lvlJc w:val="left"/>
      <w:pPr>
        <w:ind w:left="4320" w:hanging="360"/>
      </w:pPr>
      <w:rPr>
        <w:rFonts w:ascii="Wingdings" w:hAnsi="Wingdings" w:hint="default"/>
      </w:rPr>
    </w:lvl>
    <w:lvl w:ilvl="6" w:tplc="9DD0A8BA">
      <w:start w:val="1"/>
      <w:numFmt w:val="bullet"/>
      <w:lvlText w:val=""/>
      <w:lvlJc w:val="left"/>
      <w:pPr>
        <w:ind w:left="5040" w:hanging="360"/>
      </w:pPr>
      <w:rPr>
        <w:rFonts w:ascii="Symbol" w:hAnsi="Symbol" w:hint="default"/>
      </w:rPr>
    </w:lvl>
    <w:lvl w:ilvl="7" w:tplc="774291BC">
      <w:start w:val="1"/>
      <w:numFmt w:val="bullet"/>
      <w:lvlText w:val="o"/>
      <w:lvlJc w:val="left"/>
      <w:pPr>
        <w:ind w:left="5760" w:hanging="360"/>
      </w:pPr>
      <w:rPr>
        <w:rFonts w:ascii="Courier New" w:hAnsi="Courier New" w:hint="default"/>
      </w:rPr>
    </w:lvl>
    <w:lvl w:ilvl="8" w:tplc="79A64C3C">
      <w:start w:val="1"/>
      <w:numFmt w:val="bullet"/>
      <w:lvlText w:val=""/>
      <w:lvlJc w:val="left"/>
      <w:pPr>
        <w:ind w:left="6480" w:hanging="360"/>
      </w:pPr>
      <w:rPr>
        <w:rFonts w:ascii="Wingdings" w:hAnsi="Wingdings" w:hint="default"/>
      </w:rPr>
    </w:lvl>
  </w:abstractNum>
  <w:abstractNum w:abstractNumId="2" w15:restartNumberingAfterBreak="0">
    <w:nsid w:val="0F5B99E6"/>
    <w:multiLevelType w:val="hybridMultilevel"/>
    <w:tmpl w:val="B18AAB08"/>
    <w:lvl w:ilvl="0" w:tplc="01FEEE4C">
      <w:start w:val="1"/>
      <w:numFmt w:val="bullet"/>
      <w:lvlText w:val=""/>
      <w:lvlJc w:val="left"/>
      <w:pPr>
        <w:ind w:left="720" w:hanging="360"/>
      </w:pPr>
      <w:rPr>
        <w:rFonts w:ascii="Symbol" w:hAnsi="Symbol" w:hint="default"/>
      </w:rPr>
    </w:lvl>
    <w:lvl w:ilvl="1" w:tplc="94ECC6C4">
      <w:start w:val="1"/>
      <w:numFmt w:val="bullet"/>
      <w:lvlText w:val="o"/>
      <w:lvlJc w:val="left"/>
      <w:pPr>
        <w:ind w:left="1440" w:hanging="360"/>
      </w:pPr>
      <w:rPr>
        <w:rFonts w:ascii="Courier New" w:hAnsi="Courier New" w:hint="default"/>
      </w:rPr>
    </w:lvl>
    <w:lvl w:ilvl="2" w:tplc="F3D002C2">
      <w:start w:val="1"/>
      <w:numFmt w:val="bullet"/>
      <w:lvlText w:val=""/>
      <w:lvlJc w:val="left"/>
      <w:pPr>
        <w:ind w:left="2160" w:hanging="360"/>
      </w:pPr>
      <w:rPr>
        <w:rFonts w:ascii="Wingdings" w:hAnsi="Wingdings" w:hint="default"/>
      </w:rPr>
    </w:lvl>
    <w:lvl w:ilvl="3" w:tplc="34A4D88E">
      <w:start w:val="1"/>
      <w:numFmt w:val="bullet"/>
      <w:lvlText w:val=""/>
      <w:lvlJc w:val="left"/>
      <w:pPr>
        <w:ind w:left="2880" w:hanging="360"/>
      </w:pPr>
      <w:rPr>
        <w:rFonts w:ascii="Symbol" w:hAnsi="Symbol" w:hint="default"/>
      </w:rPr>
    </w:lvl>
    <w:lvl w:ilvl="4" w:tplc="534E406A">
      <w:start w:val="1"/>
      <w:numFmt w:val="bullet"/>
      <w:lvlText w:val="o"/>
      <w:lvlJc w:val="left"/>
      <w:pPr>
        <w:ind w:left="3600" w:hanging="360"/>
      </w:pPr>
      <w:rPr>
        <w:rFonts w:ascii="Courier New" w:hAnsi="Courier New" w:hint="default"/>
      </w:rPr>
    </w:lvl>
    <w:lvl w:ilvl="5" w:tplc="8C8E98F6">
      <w:start w:val="1"/>
      <w:numFmt w:val="bullet"/>
      <w:lvlText w:val=""/>
      <w:lvlJc w:val="left"/>
      <w:pPr>
        <w:ind w:left="4320" w:hanging="360"/>
      </w:pPr>
      <w:rPr>
        <w:rFonts w:ascii="Wingdings" w:hAnsi="Wingdings" w:hint="default"/>
      </w:rPr>
    </w:lvl>
    <w:lvl w:ilvl="6" w:tplc="A558A42A">
      <w:start w:val="1"/>
      <w:numFmt w:val="bullet"/>
      <w:lvlText w:val=""/>
      <w:lvlJc w:val="left"/>
      <w:pPr>
        <w:ind w:left="5040" w:hanging="360"/>
      </w:pPr>
      <w:rPr>
        <w:rFonts w:ascii="Symbol" w:hAnsi="Symbol" w:hint="default"/>
      </w:rPr>
    </w:lvl>
    <w:lvl w:ilvl="7" w:tplc="5AAAA95A">
      <w:start w:val="1"/>
      <w:numFmt w:val="bullet"/>
      <w:lvlText w:val="o"/>
      <w:lvlJc w:val="left"/>
      <w:pPr>
        <w:ind w:left="5760" w:hanging="360"/>
      </w:pPr>
      <w:rPr>
        <w:rFonts w:ascii="Courier New" w:hAnsi="Courier New" w:hint="default"/>
      </w:rPr>
    </w:lvl>
    <w:lvl w:ilvl="8" w:tplc="7D74270E">
      <w:start w:val="1"/>
      <w:numFmt w:val="bullet"/>
      <w:lvlText w:val=""/>
      <w:lvlJc w:val="left"/>
      <w:pPr>
        <w:ind w:left="6480" w:hanging="360"/>
      </w:pPr>
      <w:rPr>
        <w:rFonts w:ascii="Wingdings" w:hAnsi="Wingdings" w:hint="default"/>
      </w:rPr>
    </w:lvl>
  </w:abstractNum>
  <w:abstractNum w:abstractNumId="3" w15:restartNumberingAfterBreak="0">
    <w:nsid w:val="14BA641A"/>
    <w:multiLevelType w:val="multilevel"/>
    <w:tmpl w:val="A4804BC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15:restartNumberingAfterBreak="0">
    <w:nsid w:val="250151FF"/>
    <w:multiLevelType w:val="hybridMultilevel"/>
    <w:tmpl w:val="8F24E210"/>
    <w:lvl w:ilvl="0" w:tplc="2A36A1BE">
      <w:start w:val="1"/>
      <w:numFmt w:val="bullet"/>
      <w:lvlText w:val=""/>
      <w:lvlJc w:val="left"/>
      <w:pPr>
        <w:ind w:left="720" w:hanging="360"/>
      </w:pPr>
      <w:rPr>
        <w:rFonts w:ascii="Symbol" w:hAnsi="Symbol" w:hint="default"/>
      </w:rPr>
    </w:lvl>
    <w:lvl w:ilvl="1" w:tplc="72664234">
      <w:start w:val="1"/>
      <w:numFmt w:val="bullet"/>
      <w:lvlText w:val="o"/>
      <w:lvlJc w:val="left"/>
      <w:pPr>
        <w:ind w:left="1440" w:hanging="360"/>
      </w:pPr>
      <w:rPr>
        <w:rFonts w:ascii="Courier New" w:hAnsi="Courier New" w:hint="default"/>
      </w:rPr>
    </w:lvl>
    <w:lvl w:ilvl="2" w:tplc="408E02FE">
      <w:start w:val="1"/>
      <w:numFmt w:val="bullet"/>
      <w:lvlText w:val=""/>
      <w:lvlJc w:val="left"/>
      <w:pPr>
        <w:ind w:left="2160" w:hanging="360"/>
      </w:pPr>
      <w:rPr>
        <w:rFonts w:ascii="Wingdings" w:hAnsi="Wingdings" w:hint="default"/>
      </w:rPr>
    </w:lvl>
    <w:lvl w:ilvl="3" w:tplc="0D26C8E0">
      <w:start w:val="1"/>
      <w:numFmt w:val="bullet"/>
      <w:lvlText w:val=""/>
      <w:lvlJc w:val="left"/>
      <w:pPr>
        <w:ind w:left="2880" w:hanging="360"/>
      </w:pPr>
      <w:rPr>
        <w:rFonts w:ascii="Symbol" w:hAnsi="Symbol" w:hint="default"/>
      </w:rPr>
    </w:lvl>
    <w:lvl w:ilvl="4" w:tplc="AFA27192">
      <w:start w:val="1"/>
      <w:numFmt w:val="bullet"/>
      <w:lvlText w:val="o"/>
      <w:lvlJc w:val="left"/>
      <w:pPr>
        <w:ind w:left="3600" w:hanging="360"/>
      </w:pPr>
      <w:rPr>
        <w:rFonts w:ascii="Courier New" w:hAnsi="Courier New" w:hint="default"/>
      </w:rPr>
    </w:lvl>
    <w:lvl w:ilvl="5" w:tplc="4E6E3618">
      <w:start w:val="1"/>
      <w:numFmt w:val="bullet"/>
      <w:lvlText w:val=""/>
      <w:lvlJc w:val="left"/>
      <w:pPr>
        <w:ind w:left="4320" w:hanging="360"/>
      </w:pPr>
      <w:rPr>
        <w:rFonts w:ascii="Wingdings" w:hAnsi="Wingdings" w:hint="default"/>
      </w:rPr>
    </w:lvl>
    <w:lvl w:ilvl="6" w:tplc="9DE4B262">
      <w:start w:val="1"/>
      <w:numFmt w:val="bullet"/>
      <w:lvlText w:val=""/>
      <w:lvlJc w:val="left"/>
      <w:pPr>
        <w:ind w:left="5040" w:hanging="360"/>
      </w:pPr>
      <w:rPr>
        <w:rFonts w:ascii="Symbol" w:hAnsi="Symbol" w:hint="default"/>
      </w:rPr>
    </w:lvl>
    <w:lvl w:ilvl="7" w:tplc="0CDA7076">
      <w:start w:val="1"/>
      <w:numFmt w:val="bullet"/>
      <w:lvlText w:val="o"/>
      <w:lvlJc w:val="left"/>
      <w:pPr>
        <w:ind w:left="5760" w:hanging="360"/>
      </w:pPr>
      <w:rPr>
        <w:rFonts w:ascii="Courier New" w:hAnsi="Courier New" w:hint="default"/>
      </w:rPr>
    </w:lvl>
    <w:lvl w:ilvl="8" w:tplc="EAB848CC">
      <w:start w:val="1"/>
      <w:numFmt w:val="bullet"/>
      <w:lvlText w:val=""/>
      <w:lvlJc w:val="left"/>
      <w:pPr>
        <w:ind w:left="6480" w:hanging="360"/>
      </w:pPr>
      <w:rPr>
        <w:rFonts w:ascii="Wingdings" w:hAnsi="Wingdings" w:hint="default"/>
      </w:rPr>
    </w:lvl>
  </w:abstractNum>
  <w:abstractNum w:abstractNumId="5" w15:restartNumberingAfterBreak="0">
    <w:nsid w:val="30E37CDE"/>
    <w:multiLevelType w:val="hybridMultilevel"/>
    <w:tmpl w:val="1ECCB920"/>
    <w:lvl w:ilvl="0" w:tplc="A1B4F880">
      <w:start w:val="1"/>
      <w:numFmt w:val="bullet"/>
      <w:lvlText w:val=""/>
      <w:lvlJc w:val="left"/>
      <w:pPr>
        <w:ind w:left="720" w:hanging="360"/>
      </w:pPr>
      <w:rPr>
        <w:rFonts w:ascii="Symbol" w:hAnsi="Symbol" w:hint="default"/>
      </w:rPr>
    </w:lvl>
    <w:lvl w:ilvl="1" w:tplc="EDAEDDDE">
      <w:start w:val="1"/>
      <w:numFmt w:val="bullet"/>
      <w:lvlText w:val="o"/>
      <w:lvlJc w:val="left"/>
      <w:pPr>
        <w:ind w:left="1440" w:hanging="360"/>
      </w:pPr>
      <w:rPr>
        <w:rFonts w:ascii="Courier New" w:hAnsi="Courier New" w:hint="default"/>
      </w:rPr>
    </w:lvl>
    <w:lvl w:ilvl="2" w:tplc="1C24EE34">
      <w:start w:val="1"/>
      <w:numFmt w:val="bullet"/>
      <w:lvlText w:val=""/>
      <w:lvlJc w:val="left"/>
      <w:pPr>
        <w:ind w:left="2160" w:hanging="360"/>
      </w:pPr>
      <w:rPr>
        <w:rFonts w:ascii="Wingdings" w:hAnsi="Wingdings" w:hint="default"/>
      </w:rPr>
    </w:lvl>
    <w:lvl w:ilvl="3" w:tplc="02F016B4">
      <w:start w:val="1"/>
      <w:numFmt w:val="bullet"/>
      <w:lvlText w:val=""/>
      <w:lvlJc w:val="left"/>
      <w:pPr>
        <w:ind w:left="2880" w:hanging="360"/>
      </w:pPr>
      <w:rPr>
        <w:rFonts w:ascii="Symbol" w:hAnsi="Symbol" w:hint="default"/>
      </w:rPr>
    </w:lvl>
    <w:lvl w:ilvl="4" w:tplc="73E471DA">
      <w:start w:val="1"/>
      <w:numFmt w:val="bullet"/>
      <w:lvlText w:val="o"/>
      <w:lvlJc w:val="left"/>
      <w:pPr>
        <w:ind w:left="3600" w:hanging="360"/>
      </w:pPr>
      <w:rPr>
        <w:rFonts w:ascii="Courier New" w:hAnsi="Courier New" w:hint="default"/>
      </w:rPr>
    </w:lvl>
    <w:lvl w:ilvl="5" w:tplc="222AE62C">
      <w:start w:val="1"/>
      <w:numFmt w:val="bullet"/>
      <w:lvlText w:val=""/>
      <w:lvlJc w:val="left"/>
      <w:pPr>
        <w:ind w:left="4320" w:hanging="360"/>
      </w:pPr>
      <w:rPr>
        <w:rFonts w:ascii="Wingdings" w:hAnsi="Wingdings" w:hint="default"/>
      </w:rPr>
    </w:lvl>
    <w:lvl w:ilvl="6" w:tplc="C48A8A32">
      <w:start w:val="1"/>
      <w:numFmt w:val="bullet"/>
      <w:lvlText w:val=""/>
      <w:lvlJc w:val="left"/>
      <w:pPr>
        <w:ind w:left="5040" w:hanging="360"/>
      </w:pPr>
      <w:rPr>
        <w:rFonts w:ascii="Symbol" w:hAnsi="Symbol" w:hint="default"/>
      </w:rPr>
    </w:lvl>
    <w:lvl w:ilvl="7" w:tplc="2BFCEC54">
      <w:start w:val="1"/>
      <w:numFmt w:val="bullet"/>
      <w:lvlText w:val="o"/>
      <w:lvlJc w:val="left"/>
      <w:pPr>
        <w:ind w:left="5760" w:hanging="360"/>
      </w:pPr>
      <w:rPr>
        <w:rFonts w:ascii="Courier New" w:hAnsi="Courier New" w:hint="default"/>
      </w:rPr>
    </w:lvl>
    <w:lvl w:ilvl="8" w:tplc="E7567ECC">
      <w:start w:val="1"/>
      <w:numFmt w:val="bullet"/>
      <w:lvlText w:val=""/>
      <w:lvlJc w:val="left"/>
      <w:pPr>
        <w:ind w:left="6480" w:hanging="360"/>
      </w:pPr>
      <w:rPr>
        <w:rFonts w:ascii="Wingdings" w:hAnsi="Wingdings" w:hint="default"/>
      </w:rPr>
    </w:lvl>
  </w:abstractNum>
  <w:abstractNum w:abstractNumId="6" w15:restartNumberingAfterBreak="0">
    <w:nsid w:val="47A837A4"/>
    <w:multiLevelType w:val="multilevel"/>
    <w:tmpl w:val="8E62A73E"/>
    <w:lvl w:ilvl="0">
      <w:start w:val="1"/>
      <w:numFmt w:val="none"/>
      <w:lvlText w:val=""/>
      <w:legacy w:legacy="1" w:legacySpace="120" w:legacyIndent="360"/>
      <w:lvlJc w:val="left"/>
      <w:pPr>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55880EE0"/>
    <w:multiLevelType w:val="multilevel"/>
    <w:tmpl w:val="A4804BC4"/>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8" w15:restartNumberingAfterBreak="0">
    <w:nsid w:val="73E08AD0"/>
    <w:multiLevelType w:val="hybridMultilevel"/>
    <w:tmpl w:val="86668C8E"/>
    <w:lvl w:ilvl="0" w:tplc="B832EADA">
      <w:start w:val="1"/>
      <w:numFmt w:val="bullet"/>
      <w:lvlText w:val=""/>
      <w:lvlJc w:val="left"/>
      <w:pPr>
        <w:ind w:left="720" w:hanging="360"/>
      </w:pPr>
      <w:rPr>
        <w:rFonts w:ascii="Symbol" w:hAnsi="Symbol" w:hint="default"/>
      </w:rPr>
    </w:lvl>
    <w:lvl w:ilvl="1" w:tplc="39329D72">
      <w:start w:val="1"/>
      <w:numFmt w:val="bullet"/>
      <w:lvlText w:val="o"/>
      <w:lvlJc w:val="left"/>
      <w:pPr>
        <w:ind w:left="1440" w:hanging="360"/>
      </w:pPr>
      <w:rPr>
        <w:rFonts w:ascii="Courier New" w:hAnsi="Courier New" w:hint="default"/>
      </w:rPr>
    </w:lvl>
    <w:lvl w:ilvl="2" w:tplc="97507C70">
      <w:start w:val="1"/>
      <w:numFmt w:val="bullet"/>
      <w:lvlText w:val=""/>
      <w:lvlJc w:val="left"/>
      <w:pPr>
        <w:ind w:left="2160" w:hanging="360"/>
      </w:pPr>
      <w:rPr>
        <w:rFonts w:ascii="Wingdings" w:hAnsi="Wingdings" w:hint="default"/>
      </w:rPr>
    </w:lvl>
    <w:lvl w:ilvl="3" w:tplc="441C6146">
      <w:start w:val="1"/>
      <w:numFmt w:val="bullet"/>
      <w:lvlText w:val=""/>
      <w:lvlJc w:val="left"/>
      <w:pPr>
        <w:ind w:left="2880" w:hanging="360"/>
      </w:pPr>
      <w:rPr>
        <w:rFonts w:ascii="Symbol" w:hAnsi="Symbol" w:hint="default"/>
      </w:rPr>
    </w:lvl>
    <w:lvl w:ilvl="4" w:tplc="41B2A9AE">
      <w:start w:val="1"/>
      <w:numFmt w:val="bullet"/>
      <w:lvlText w:val="o"/>
      <w:lvlJc w:val="left"/>
      <w:pPr>
        <w:ind w:left="3600" w:hanging="360"/>
      </w:pPr>
      <w:rPr>
        <w:rFonts w:ascii="Courier New" w:hAnsi="Courier New" w:hint="default"/>
      </w:rPr>
    </w:lvl>
    <w:lvl w:ilvl="5" w:tplc="E272B052">
      <w:start w:val="1"/>
      <w:numFmt w:val="bullet"/>
      <w:lvlText w:val=""/>
      <w:lvlJc w:val="left"/>
      <w:pPr>
        <w:ind w:left="4320" w:hanging="360"/>
      </w:pPr>
      <w:rPr>
        <w:rFonts w:ascii="Wingdings" w:hAnsi="Wingdings" w:hint="default"/>
      </w:rPr>
    </w:lvl>
    <w:lvl w:ilvl="6" w:tplc="E210FA28">
      <w:start w:val="1"/>
      <w:numFmt w:val="bullet"/>
      <w:lvlText w:val=""/>
      <w:lvlJc w:val="left"/>
      <w:pPr>
        <w:ind w:left="5040" w:hanging="360"/>
      </w:pPr>
      <w:rPr>
        <w:rFonts w:ascii="Symbol" w:hAnsi="Symbol" w:hint="default"/>
      </w:rPr>
    </w:lvl>
    <w:lvl w:ilvl="7" w:tplc="5D7CB7D0">
      <w:start w:val="1"/>
      <w:numFmt w:val="bullet"/>
      <w:lvlText w:val="o"/>
      <w:lvlJc w:val="left"/>
      <w:pPr>
        <w:ind w:left="5760" w:hanging="360"/>
      </w:pPr>
      <w:rPr>
        <w:rFonts w:ascii="Courier New" w:hAnsi="Courier New" w:hint="default"/>
      </w:rPr>
    </w:lvl>
    <w:lvl w:ilvl="8" w:tplc="49AA80F8">
      <w:start w:val="1"/>
      <w:numFmt w:val="bullet"/>
      <w:lvlText w:val=""/>
      <w:lvlJc w:val="left"/>
      <w:pPr>
        <w:ind w:left="6480" w:hanging="360"/>
      </w:pPr>
      <w:rPr>
        <w:rFonts w:ascii="Wingdings" w:hAnsi="Wingdings" w:hint="default"/>
      </w:rPr>
    </w:lvl>
  </w:abstractNum>
  <w:num w:numId="1" w16cid:durableId="1144933756">
    <w:abstractNumId w:val="2"/>
  </w:num>
  <w:num w:numId="2" w16cid:durableId="1756199681">
    <w:abstractNumId w:val="5"/>
  </w:num>
  <w:num w:numId="3" w16cid:durableId="75396047">
    <w:abstractNumId w:val="1"/>
  </w:num>
  <w:num w:numId="4" w16cid:durableId="251477502">
    <w:abstractNumId w:val="8"/>
  </w:num>
  <w:num w:numId="5" w16cid:durableId="1513255581">
    <w:abstractNumId w:val="4"/>
  </w:num>
  <w:num w:numId="6" w16cid:durableId="1947691345">
    <w:abstractNumId w:val="7"/>
  </w:num>
  <w:num w:numId="7" w16cid:durableId="409814967">
    <w:abstractNumId w:val="3"/>
  </w:num>
  <w:num w:numId="8" w16cid:durableId="1769814368">
    <w:abstractNumId w:val="0"/>
  </w:num>
  <w:num w:numId="9" w16cid:durableId="15962076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E1"/>
    <w:rsid w:val="00026DE8"/>
    <w:rsid w:val="0005780E"/>
    <w:rsid w:val="000D40F4"/>
    <w:rsid w:val="000D6E44"/>
    <w:rsid w:val="00135794"/>
    <w:rsid w:val="00144788"/>
    <w:rsid w:val="001533CD"/>
    <w:rsid w:val="00194B2C"/>
    <w:rsid w:val="00196E17"/>
    <w:rsid w:val="00217EE1"/>
    <w:rsid w:val="002803AF"/>
    <w:rsid w:val="002A4484"/>
    <w:rsid w:val="00317591"/>
    <w:rsid w:val="00365B4D"/>
    <w:rsid w:val="00372838"/>
    <w:rsid w:val="003B21AB"/>
    <w:rsid w:val="003C423A"/>
    <w:rsid w:val="003E1949"/>
    <w:rsid w:val="00423C2C"/>
    <w:rsid w:val="00460BC5"/>
    <w:rsid w:val="00477A12"/>
    <w:rsid w:val="00532029"/>
    <w:rsid w:val="005476B3"/>
    <w:rsid w:val="00565E22"/>
    <w:rsid w:val="00576917"/>
    <w:rsid w:val="006237C2"/>
    <w:rsid w:val="0065632D"/>
    <w:rsid w:val="00683F25"/>
    <w:rsid w:val="006A057B"/>
    <w:rsid w:val="006B0E3A"/>
    <w:rsid w:val="006B1C1A"/>
    <w:rsid w:val="007032DD"/>
    <w:rsid w:val="007326E3"/>
    <w:rsid w:val="00732AD7"/>
    <w:rsid w:val="007673C6"/>
    <w:rsid w:val="007B4821"/>
    <w:rsid w:val="007F7C72"/>
    <w:rsid w:val="00813839"/>
    <w:rsid w:val="0083784F"/>
    <w:rsid w:val="00846873"/>
    <w:rsid w:val="008751B4"/>
    <w:rsid w:val="008E31B3"/>
    <w:rsid w:val="0090544E"/>
    <w:rsid w:val="009A6908"/>
    <w:rsid w:val="009F1857"/>
    <w:rsid w:val="00A42F14"/>
    <w:rsid w:val="00A71B88"/>
    <w:rsid w:val="00A95A45"/>
    <w:rsid w:val="00AB3F07"/>
    <w:rsid w:val="00B02F48"/>
    <w:rsid w:val="00BF0BD6"/>
    <w:rsid w:val="00C04F92"/>
    <w:rsid w:val="00C177C7"/>
    <w:rsid w:val="00C473CB"/>
    <w:rsid w:val="00C94713"/>
    <w:rsid w:val="00CD1489"/>
    <w:rsid w:val="00D1256C"/>
    <w:rsid w:val="00D1496D"/>
    <w:rsid w:val="00D4756C"/>
    <w:rsid w:val="00D53F90"/>
    <w:rsid w:val="00D559FA"/>
    <w:rsid w:val="00D7222B"/>
    <w:rsid w:val="00DD0F9D"/>
    <w:rsid w:val="00DF2261"/>
    <w:rsid w:val="00DF33CF"/>
    <w:rsid w:val="00E36C09"/>
    <w:rsid w:val="00E67351"/>
    <w:rsid w:val="00E72184"/>
    <w:rsid w:val="00EB76A8"/>
    <w:rsid w:val="00EE3AD6"/>
    <w:rsid w:val="00F52C58"/>
    <w:rsid w:val="00F5586C"/>
    <w:rsid w:val="00FD21D6"/>
    <w:rsid w:val="09E185A9"/>
    <w:rsid w:val="0CF75D68"/>
    <w:rsid w:val="0D632784"/>
    <w:rsid w:val="0E56699D"/>
    <w:rsid w:val="10F4F952"/>
    <w:rsid w:val="17AD42F0"/>
    <w:rsid w:val="1E1630A8"/>
    <w:rsid w:val="1F1F52A5"/>
    <w:rsid w:val="23D42EFE"/>
    <w:rsid w:val="28346BF4"/>
    <w:rsid w:val="3326F0D0"/>
    <w:rsid w:val="3441D5C8"/>
    <w:rsid w:val="34BA5D68"/>
    <w:rsid w:val="38D5ACED"/>
    <w:rsid w:val="39790F07"/>
    <w:rsid w:val="3D467BA9"/>
    <w:rsid w:val="40C49973"/>
    <w:rsid w:val="42AF1386"/>
    <w:rsid w:val="4DF77ECF"/>
    <w:rsid w:val="4E552E97"/>
    <w:rsid w:val="50B54D93"/>
    <w:rsid w:val="59E5EAA2"/>
    <w:rsid w:val="6406A205"/>
    <w:rsid w:val="68B33794"/>
    <w:rsid w:val="68DC8D2A"/>
    <w:rsid w:val="756DC816"/>
    <w:rsid w:val="7E0B7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132230F"/>
  <w15:chartTrackingRefBased/>
  <w15:docId w15:val="{A41C8492-3041-4071-A707-E7E1E027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Times" w:hAnsi="Times"/>
      <w:sz w:val="24"/>
      <w:lang w:eastAsia="en-US"/>
    </w:rPr>
  </w:style>
  <w:style w:type="paragraph" w:styleId="Heading1">
    <w:name w:val="heading 1"/>
    <w:basedOn w:val="Normal"/>
    <w:next w:val="Normal"/>
    <w:qFormat/>
    <w:pPr>
      <w:keepNext/>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palmer48@msn.com" TargetMode="External"/><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hyperlink" Target="mailto:jeremy.koselak@asd20.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C1CFF3321F3F4B81913522E20C849D" ma:contentTypeVersion="16" ma:contentTypeDescription="Create a new document." ma:contentTypeScope="" ma:versionID="467ce0ad431518dd86a8c003fe8484e5">
  <xsd:schema xmlns:xsd="http://www.w3.org/2001/XMLSchema" xmlns:xs="http://www.w3.org/2001/XMLSchema" xmlns:p="http://schemas.microsoft.com/office/2006/metadata/properties" xmlns:ns2="941f2590-475d-4b13-a61e-78c006174586" xmlns:ns3="93bfb4af-bccf-4da4-bb5f-fbcd116bba6c" targetNamespace="http://schemas.microsoft.com/office/2006/metadata/properties" ma:root="true" ma:fieldsID="7986b96557f8039085021c7077234430" ns2:_="" ns3:_="">
    <xsd:import namespace="941f2590-475d-4b13-a61e-78c006174586"/>
    <xsd:import namespace="93bfb4af-bccf-4da4-bb5f-fbcd116bb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f2590-475d-4b13-a61e-78c006174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2ec83e-f64c-4555-8d9f-e3cb53e9879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fb4af-bccf-4da4-bb5f-fbcd116bba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0e75477-331b-4e7f-9561-bb0d0751dabf}" ma:internalName="TaxCatchAll" ma:showField="CatchAllData" ma:web="93bfb4af-bccf-4da4-bb5f-fbcd116bba6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BE099F-265E-4AA3-8B68-21562776BE83}">
  <ds:schemaRefs>
    <ds:schemaRef ds:uri="http://schemas.microsoft.com/sharepoint/v3/contenttype/forms"/>
  </ds:schemaRefs>
</ds:datastoreItem>
</file>

<file path=customXml/itemProps2.xml><?xml version="1.0" encoding="utf-8"?>
<ds:datastoreItem xmlns:ds="http://schemas.openxmlformats.org/officeDocument/2006/customXml" ds:itemID="{AADB1DA6-7B14-48FA-A0DC-915DB9C8F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f2590-475d-4b13-a61e-78c006174586"/>
    <ds:schemaRef ds:uri="93bfb4af-bccf-4da4-bb5f-fbcd116bb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1125</Words>
  <Characters>6418</Characters>
  <Application>Microsoft Office Word</Application>
  <DocSecurity>0</DocSecurity>
  <Lines>53</Lines>
  <Paragraphs>15</Paragraphs>
  <ScaleCrop>false</ScaleCrop>
  <Company>Mahoney</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Academy School District 20 Foundation</dc:title>
  <dc:subject/>
  <dc:creator>Chris Palmer</dc:creator>
  <cp:keywords/>
  <cp:lastModifiedBy>Suzanne Jaeger</cp:lastModifiedBy>
  <cp:revision>9</cp:revision>
  <cp:lastPrinted>2025-09-08T17:22:00Z</cp:lastPrinted>
  <dcterms:created xsi:type="dcterms:W3CDTF">2025-09-08T17:13:00Z</dcterms:created>
  <dcterms:modified xsi:type="dcterms:W3CDTF">2025-09-08T17:23:00Z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0x010100C5C1CFF3321F3F4B81913522E20C849D</vt:lpwstr>
  </property>
</Properties>
</file>